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1F" w:rsidRPr="0032211F" w:rsidRDefault="0032211F" w:rsidP="0032211F">
      <w:pPr>
        <w:pStyle w:val="xxxxxmsonormal"/>
        <w:shd w:val="clear" w:color="auto" w:fill="FFFFFF"/>
        <w:jc w:val="both"/>
      </w:pPr>
      <w:bookmarkStart w:id="0" w:name="_GoBack"/>
      <w:bookmarkEnd w:id="0"/>
      <w:r w:rsidRPr="0032211F">
        <w:rPr>
          <w:rFonts w:ascii="Arial" w:hAnsi="Arial" w:cs="Arial"/>
          <w:sz w:val="24"/>
          <w:szCs w:val="24"/>
          <w:bdr w:val="none" w:sz="0" w:space="0" w:color="auto" w:frame="1"/>
        </w:rPr>
        <w:t>Dear Parents/guardians, </w:t>
      </w: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  </w:t>
      </w: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Your child is in </w:t>
      </w:r>
      <w:r w:rsidRPr="0032211F">
        <w:rPr>
          <w:rFonts w:ascii="Arial" w:hAnsi="Arial" w:cs="Arial"/>
          <w:b/>
          <w:bCs/>
          <w:sz w:val="24"/>
          <w:szCs w:val="24"/>
          <w:bdr w:val="none" w:sz="0" w:space="0" w:color="auto" w:frame="1"/>
        </w:rPr>
        <w:t>Year R to Year 6</w:t>
      </w:r>
      <w:r w:rsidRPr="0032211F">
        <w:rPr>
          <w:rFonts w:ascii="Arial" w:hAnsi="Arial" w:cs="Arial"/>
          <w:sz w:val="24"/>
          <w:szCs w:val="24"/>
          <w:bdr w:val="none" w:sz="0" w:space="0" w:color="auto" w:frame="1"/>
        </w:rPr>
        <w:t> from September 2022 and is therefore eligible for a free Nasal Childhood Flu Vaccination.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shd w:val="clear" w:color="auto" w:fill="FFFFFF"/>
        </w:rPr>
        <w:t>The immunisation team will be visiting your child’s school on: </w:t>
      </w:r>
      <w:r w:rsidRPr="0032211F">
        <w:rPr>
          <w:rFonts w:ascii="Arial" w:hAnsi="Arial" w:cs="Arial"/>
          <w:sz w:val="24"/>
          <w:szCs w:val="24"/>
          <w:bdr w:val="none" w:sz="0" w:space="0" w:color="auto" w:frame="1"/>
          <w:shd w:val="clear" w:color="auto" w:fill="FFFF00"/>
        </w:rPr>
        <w:t>06/10/22</w:t>
      </w:r>
      <w:r w:rsidRPr="0032211F">
        <w:rPr>
          <w:rFonts w:ascii="Times New Roman" w:hAnsi="Times New Roman" w:cs="Times New Roman"/>
          <w:sz w:val="24"/>
          <w:szCs w:val="24"/>
          <w:shd w:val="clear" w:color="auto" w:fill="FFFF00"/>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 </w:t>
      </w: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S</w:t>
      </w:r>
      <w:r w:rsidRPr="0032211F">
        <w:rPr>
          <w:rFonts w:ascii="Arial" w:hAnsi="Arial" w:cs="Arial"/>
          <w:sz w:val="24"/>
          <w:szCs w:val="24"/>
        </w:rPr>
        <w:t>easonal flu vaccination remains one of the most important public health interventions to protect individuals </w:t>
      </w:r>
      <w:r w:rsidRPr="0032211F">
        <w:rPr>
          <w:rFonts w:ascii="Arial" w:hAnsi="Arial" w:cs="Arial"/>
          <w:sz w:val="24"/>
          <w:szCs w:val="24"/>
          <w:bdr w:val="none" w:sz="0" w:space="0" w:color="auto" w:frame="1"/>
        </w:rPr>
        <w:t>and prevent the spread of infection to those most at risk in society. </w:t>
      </w:r>
      <w:r w:rsidRPr="0032211F">
        <w:rPr>
          <w:rFonts w:ascii="Arial" w:hAnsi="Arial" w:cs="Arial"/>
          <w:sz w:val="24"/>
          <w:szCs w:val="24"/>
        </w:rPr>
        <w:t>This contributes to reduce morbidity, mortality and hospitalisation associated with flu at a time when the NHS and social care will be managing winter pressures, potentially including further outbreaks of COVID-19.</w:t>
      </w:r>
      <w:r w:rsidRPr="0032211F">
        <w:rPr>
          <w:rFonts w:ascii="Arial" w:hAnsi="Arial" w:cs="Arial"/>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For this reason, it is essential we deliver the vaccine to as many children as possible.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Full information about this live vaccination, including frequently asked questions and access to the NHS England information, are available when accessing the link.  We recommend you discuss this vaccination with your child prior to the date of vaccination.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To </w:t>
      </w:r>
      <w:r w:rsidRPr="0032211F">
        <w:rPr>
          <w:rFonts w:ascii="Arial" w:hAnsi="Arial" w:cs="Arial"/>
          <w:sz w:val="24"/>
          <w:szCs w:val="24"/>
          <w:u w:val="single"/>
          <w:bdr w:val="none" w:sz="0" w:space="0" w:color="auto" w:frame="1"/>
        </w:rPr>
        <w:t>consent to, or to decline</w:t>
      </w:r>
      <w:r w:rsidRPr="0032211F">
        <w:rPr>
          <w:rFonts w:ascii="Arial" w:hAnsi="Arial" w:cs="Arial"/>
          <w:sz w:val="24"/>
          <w:szCs w:val="24"/>
          <w:bdr w:val="none" w:sz="0" w:space="0" w:color="auto" w:frame="1"/>
        </w:rPr>
        <w:t> the flu vaccination for your child please click on the link below: </w:t>
      </w:r>
      <w:r w:rsidRPr="0032211F">
        <w:rPr>
          <w:rFonts w:ascii="Times New Roman" w:hAnsi="Times New Roman" w:cs="Times New Roman"/>
          <w:sz w:val="24"/>
          <w:szCs w:val="24"/>
        </w:rPr>
        <w:t> </w:t>
      </w:r>
    </w:p>
    <w:p w:rsidR="0032211F" w:rsidRDefault="0032211F" w:rsidP="0032211F">
      <w:pPr>
        <w:pStyle w:val="xxxxxmsonormal"/>
        <w:shd w:val="clear" w:color="auto" w:fill="FFFFFF"/>
        <w:jc w:val="both"/>
        <w:rPr>
          <w:color w:val="000000"/>
        </w:rPr>
      </w:pPr>
      <w:r>
        <w:rPr>
          <w:rFonts w:ascii="Arial" w:hAnsi="Arial" w:cs="Arial"/>
          <w:color w:val="439FBB"/>
          <w:sz w:val="24"/>
          <w:szCs w:val="24"/>
          <w:bdr w:val="none" w:sz="0" w:space="0" w:color="auto" w:frame="1"/>
        </w:rPr>
        <w:t> </w:t>
      </w:r>
      <w:r>
        <w:rPr>
          <w:rFonts w:ascii="Times New Roman" w:hAnsi="Times New Roman" w:cs="Times New Roman"/>
          <w:color w:val="000000"/>
          <w:sz w:val="24"/>
          <w:szCs w:val="24"/>
        </w:rPr>
        <w:t> </w:t>
      </w:r>
    </w:p>
    <w:p w:rsidR="0032211F" w:rsidRDefault="00A36565" w:rsidP="0032211F">
      <w:pPr>
        <w:shd w:val="clear" w:color="auto" w:fill="FFFFFF"/>
        <w:jc w:val="both"/>
        <w:rPr>
          <w:rFonts w:eastAsia="Times New Roman"/>
          <w:color w:val="000000"/>
        </w:rPr>
      </w:pPr>
      <w:hyperlink r:id="rId4" w:tgtFrame="_blank" w:history="1">
        <w:r w:rsidR="0032211F">
          <w:rPr>
            <w:rStyle w:val="Hyperlink"/>
            <w:rFonts w:eastAsia="Times New Roman"/>
            <w:sz w:val="24"/>
            <w:szCs w:val="24"/>
          </w:rPr>
          <w:t>https://schoolimms.hcrgcaregroup.com/flu/2022/devon</w:t>
        </w:r>
      </w:hyperlink>
    </w:p>
    <w:p w:rsidR="0032211F" w:rsidRDefault="0032211F" w:rsidP="0032211F">
      <w:pPr>
        <w:pStyle w:val="xxxxxmsonormal"/>
        <w:shd w:val="clear" w:color="auto" w:fill="FFFFFF"/>
        <w:jc w:val="both"/>
        <w:rPr>
          <w:color w:val="000000"/>
        </w:rPr>
      </w:pPr>
      <w:r>
        <w:rPr>
          <w:rFonts w:ascii="Arial" w:hAnsi="Arial" w:cs="Arial"/>
          <w:color w:val="439FBB"/>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b/>
          <w:bCs/>
          <w:sz w:val="24"/>
          <w:szCs w:val="24"/>
          <w:bdr w:val="none" w:sz="0" w:space="0" w:color="auto" w:frame="1"/>
          <w:shd w:val="clear" w:color="auto" w:fill="FFFFFF"/>
        </w:rPr>
        <w:t>Please note that this link with close at midnight on:  </w:t>
      </w:r>
      <w:r w:rsidRPr="0032211F">
        <w:rPr>
          <w:rFonts w:ascii="Arial" w:hAnsi="Arial" w:cs="Arial"/>
          <w:b/>
          <w:bCs/>
          <w:sz w:val="24"/>
          <w:szCs w:val="24"/>
          <w:bdr w:val="none" w:sz="0" w:space="0" w:color="auto" w:frame="1"/>
          <w:shd w:val="clear" w:color="auto" w:fill="FFFF00"/>
        </w:rPr>
        <w:t>25/9/22</w:t>
      </w:r>
      <w:r w:rsidRPr="0032211F">
        <w:rPr>
          <w:rFonts w:ascii="Arial" w:hAnsi="Arial" w:cs="Arial"/>
          <w:b/>
          <w:bCs/>
          <w:sz w:val="24"/>
          <w:szCs w:val="24"/>
          <w:bdr w:val="none" w:sz="0" w:space="0" w:color="auto" w:frame="1"/>
          <w:shd w:val="clear" w:color="auto" w:fill="FFFFFF"/>
        </w:rPr>
        <w:t>.  </w:t>
      </w:r>
      <w:r w:rsidRPr="0032211F">
        <w:rPr>
          <w:rFonts w:ascii="Arial" w:hAnsi="Arial" w:cs="Arial"/>
          <w:b/>
          <w:bCs/>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b/>
          <w:bCs/>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b/>
          <w:bCs/>
          <w:sz w:val="24"/>
          <w:szCs w:val="24"/>
          <w:bdr w:val="none" w:sz="0" w:space="0" w:color="auto" w:frame="1"/>
        </w:rPr>
        <w:t>It is important that you respond prior to this date for your child to receive their flu immunisation at the school session as there will only be one visit to their school this season. </w:t>
      </w:r>
    </w:p>
    <w:p w:rsidR="0032211F" w:rsidRPr="0032211F" w:rsidRDefault="0032211F" w:rsidP="0032211F">
      <w:pPr>
        <w:pStyle w:val="xxxxxmsonormal"/>
        <w:shd w:val="clear" w:color="auto" w:fill="FFFFFF"/>
        <w:jc w:val="both"/>
      </w:pP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If you miss this deadline, your child(ren) will not be vaccinated at school, however you will have the opportunity to book them into a community catch up clinic. This also applies if your child is absent or refuses the vaccination at school.    </w:t>
      </w: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b/>
          <w:bCs/>
          <w:sz w:val="24"/>
          <w:szCs w:val="24"/>
          <w:bdr w:val="none" w:sz="0" w:space="0" w:color="auto" w:frame="1"/>
        </w:rPr>
        <w:t>   </w:t>
      </w:r>
    </w:p>
    <w:p w:rsidR="0032211F" w:rsidRPr="0032211F" w:rsidRDefault="0032211F" w:rsidP="0032211F">
      <w:pPr>
        <w:pStyle w:val="xxxxxmsonormal"/>
        <w:shd w:val="clear" w:color="auto" w:fill="FFFFFF"/>
        <w:jc w:val="both"/>
      </w:pPr>
      <w:r w:rsidRPr="0032211F">
        <w:rPr>
          <w:rFonts w:ascii="Arial" w:hAnsi="Arial" w:cs="Arial"/>
          <w:b/>
          <w:bCs/>
          <w:sz w:val="24"/>
          <w:szCs w:val="24"/>
          <w:bdr w:val="none" w:sz="0" w:space="0" w:color="auto" w:frame="1"/>
        </w:rPr>
        <w:t>After your child has been vaccinated (if consent provided) you will receive an automated email to confirm this and provide post-immunisation advice.  Please check your junk/spam box on the day of vaccination if you do not receive this in your inbox.  </w:t>
      </w:r>
    </w:p>
    <w:p w:rsidR="0032211F" w:rsidRPr="0032211F" w:rsidRDefault="0032211F" w:rsidP="0032211F">
      <w:pPr>
        <w:pStyle w:val="xxxxxmsonormal"/>
        <w:shd w:val="clear" w:color="auto" w:fill="FFFFFF"/>
        <w:jc w:val="both"/>
      </w:pP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If you have any difficulties with completing the consent form, please contact the Immunisation Team on our Single Point of Access (SPA).  </w:t>
      </w: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 </w:t>
      </w:r>
      <w:r w:rsidRPr="0032211F">
        <w:rPr>
          <w:rFonts w:ascii="Times New Roman" w:hAnsi="Times New Roman" w:cs="Times New Roman"/>
          <w:sz w:val="24"/>
          <w:szCs w:val="24"/>
        </w:rPr>
        <w:t> </w:t>
      </w:r>
    </w:p>
    <w:p w:rsidR="0032211F" w:rsidRPr="0032211F" w:rsidRDefault="0032211F" w:rsidP="0032211F">
      <w:pPr>
        <w:pStyle w:val="xxxxxmsonormal"/>
        <w:shd w:val="clear" w:color="auto" w:fill="FFFFFF"/>
        <w:jc w:val="both"/>
      </w:pPr>
      <w:r w:rsidRPr="0032211F">
        <w:rPr>
          <w:rFonts w:ascii="Arial" w:hAnsi="Arial" w:cs="Arial"/>
          <w:sz w:val="24"/>
          <w:szCs w:val="24"/>
          <w:bdr w:val="none" w:sz="0" w:space="0" w:color="auto" w:frame="1"/>
        </w:rPr>
        <w:t>Tel:  0300 247 0082 </w:t>
      </w:r>
      <w:r w:rsidRPr="0032211F">
        <w:rPr>
          <w:rFonts w:ascii="Arial" w:hAnsi="Arial" w:cs="Arial"/>
          <w:sz w:val="24"/>
          <w:szCs w:val="24"/>
          <w:bdr w:val="none" w:sz="0" w:space="0" w:color="auto" w:frame="1"/>
          <w:shd w:val="clear" w:color="auto" w:fill="FFFFFF"/>
        </w:rPr>
        <w:t>(lines are open 9.00 until 16.30)</w:t>
      </w:r>
      <w:r w:rsidRPr="0032211F">
        <w:rPr>
          <w:rFonts w:ascii="Times New Roman" w:hAnsi="Times New Roman" w:cs="Times New Roman"/>
          <w:sz w:val="24"/>
          <w:szCs w:val="24"/>
        </w:rPr>
        <w:t> </w:t>
      </w:r>
    </w:p>
    <w:p w:rsidR="0032211F" w:rsidRDefault="0032211F" w:rsidP="0032211F">
      <w:pPr>
        <w:pStyle w:val="xxxxxmsonormal"/>
        <w:shd w:val="clear" w:color="auto" w:fill="FFFFFF"/>
        <w:jc w:val="both"/>
        <w:rPr>
          <w:color w:val="000000"/>
        </w:rPr>
      </w:pPr>
      <w:r w:rsidRPr="0032211F">
        <w:rPr>
          <w:rFonts w:ascii="Arial" w:hAnsi="Arial" w:cs="Arial"/>
          <w:sz w:val="24"/>
          <w:szCs w:val="24"/>
          <w:bdr w:val="none" w:sz="0" w:space="0" w:color="auto" w:frame="1"/>
        </w:rPr>
        <w:t>Email</w:t>
      </w:r>
      <w:r>
        <w:rPr>
          <w:rFonts w:ascii="Arial" w:hAnsi="Arial" w:cs="Arial"/>
          <w:color w:val="439FBB"/>
          <w:sz w:val="24"/>
          <w:szCs w:val="24"/>
          <w:bdr w:val="none" w:sz="0" w:space="0" w:color="auto" w:frame="1"/>
        </w:rPr>
        <w:t>: </w:t>
      </w:r>
      <w:hyperlink r:id="rId5" w:tgtFrame="_blank" w:history="1">
        <w:r>
          <w:rPr>
            <w:rStyle w:val="Hyperlink"/>
            <w:rFonts w:ascii="Arial" w:hAnsi="Arial" w:cs="Arial"/>
            <w:color w:val="0000BF"/>
            <w:sz w:val="24"/>
            <w:szCs w:val="24"/>
            <w:bdr w:val="none" w:sz="0" w:space="0" w:color="auto" w:frame="1"/>
          </w:rPr>
          <w:t>vcl.immunisations@nhs.net</w:t>
        </w:r>
      </w:hyperlink>
      <w:r>
        <w:rPr>
          <w:rFonts w:ascii="Arial" w:hAnsi="Arial" w:cs="Arial"/>
          <w:color w:val="439FBB"/>
          <w:sz w:val="24"/>
          <w:szCs w:val="24"/>
          <w:bdr w:val="none" w:sz="0" w:space="0" w:color="auto" w:frame="1"/>
        </w:rPr>
        <w:t> </w:t>
      </w:r>
      <w:r>
        <w:rPr>
          <w:rFonts w:ascii="Times New Roman" w:hAnsi="Times New Roman" w:cs="Times New Roman"/>
          <w:color w:val="000000"/>
          <w:sz w:val="24"/>
          <w:szCs w:val="24"/>
        </w:rPr>
        <w:t> </w:t>
      </w:r>
    </w:p>
    <w:p w:rsidR="0032211F" w:rsidRDefault="0032211F" w:rsidP="0032211F">
      <w:pPr>
        <w:pStyle w:val="xxxxxmsonormal"/>
        <w:shd w:val="clear" w:color="auto" w:fill="FFFFFF"/>
        <w:jc w:val="both"/>
        <w:rPr>
          <w:color w:val="000000"/>
        </w:rPr>
      </w:pPr>
      <w:r>
        <w:rPr>
          <w:rFonts w:ascii="Arial" w:hAnsi="Arial" w:cs="Arial"/>
          <w:color w:val="439FBB"/>
          <w:sz w:val="24"/>
          <w:szCs w:val="24"/>
          <w:bdr w:val="none" w:sz="0" w:space="0" w:color="auto" w:frame="1"/>
        </w:rPr>
        <w:t> </w:t>
      </w:r>
      <w:r>
        <w:rPr>
          <w:rFonts w:ascii="Times New Roman" w:hAnsi="Times New Roman" w:cs="Times New Roman"/>
          <w:color w:val="439FBB"/>
          <w:sz w:val="24"/>
          <w:szCs w:val="24"/>
        </w:rPr>
        <w:t> </w:t>
      </w:r>
    </w:p>
    <w:sectPr w:rsidR="00322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1F"/>
    <w:rsid w:val="0032211F"/>
    <w:rsid w:val="00A36565"/>
    <w:rsid w:val="00BA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9E8E-25F8-413D-BC85-C4835E74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1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1F"/>
    <w:rPr>
      <w:color w:val="0000FF"/>
      <w:u w:val="single"/>
    </w:rPr>
  </w:style>
  <w:style w:type="paragraph" w:customStyle="1" w:styleId="xxxxxmsonormal">
    <w:name w:val="x_x_x_x_x_msonormal"/>
    <w:basedOn w:val="Normal"/>
    <w:rsid w:val="0032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cl.immunisations@nhs.net" TargetMode="External"/><Relationship Id="rId4" Type="http://schemas.openxmlformats.org/officeDocument/2006/relationships/hyperlink" Target="https://protect-eu.mimecast.com/s/oQTCC3lEmU9lnxpUDiGyS?domain=schoolimms.hcrgca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Louise Johnson</cp:lastModifiedBy>
  <cp:revision>2</cp:revision>
  <dcterms:created xsi:type="dcterms:W3CDTF">2022-09-27T04:12:00Z</dcterms:created>
  <dcterms:modified xsi:type="dcterms:W3CDTF">2022-09-27T04:12:00Z</dcterms:modified>
</cp:coreProperties>
</file>