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6F83" w14:textId="3DFDB62A" w:rsidR="00AD5B7B" w:rsidRPr="00AD5B7B" w:rsidRDefault="00AD5B7B" w:rsidP="007E2810">
      <w:pPr>
        <w:rPr>
          <w:sz w:val="16"/>
          <w:szCs w:val="16"/>
        </w:rPr>
      </w:pPr>
      <w:bookmarkStart w:id="0" w:name="_GoBack"/>
      <w:bookmarkEnd w:id="0"/>
    </w:p>
    <w:p w14:paraId="2C03ECED" w14:textId="68575925" w:rsidR="008D1D62" w:rsidRDefault="00DA0EE0" w:rsidP="00FE39E7">
      <w:pPr>
        <w:pStyle w:val="Title1"/>
      </w:pPr>
      <w:r>
        <w:rPr>
          <w:noProof/>
          <w:lang w:eastAsia="en-GB"/>
        </w:rPr>
        <w:drawing>
          <wp:anchor distT="0" distB="0" distL="114300" distR="114300" simplePos="0" relativeHeight="251659264" behindDoc="0" locked="0" layoutInCell="1" allowOverlap="1" wp14:anchorId="713FFFBD" wp14:editId="5118DBBB">
            <wp:simplePos x="0" y="0"/>
            <wp:positionH relativeFrom="column">
              <wp:posOffset>4177665</wp:posOffset>
            </wp:positionH>
            <wp:positionV relativeFrom="paragraph">
              <wp:posOffset>300990</wp:posOffset>
            </wp:positionV>
            <wp:extent cx="1925320" cy="1806575"/>
            <wp:effectExtent l="0" t="0" r="5080" b="0"/>
            <wp:wrapThrough wrapText="bothSides">
              <wp:wrapPolygon edited="0">
                <wp:start x="0" y="0"/>
                <wp:lineTo x="0" y="21258"/>
                <wp:lineTo x="21372" y="21258"/>
                <wp:lineTo x="213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32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5BFCD" w14:textId="7295652D" w:rsidR="00FE39E7" w:rsidRDefault="00FE39E7" w:rsidP="00FE39E7">
      <w:pPr>
        <w:pStyle w:val="Title1"/>
      </w:pPr>
    </w:p>
    <w:p w14:paraId="133BCDD4" w14:textId="77777777" w:rsidR="00FE39E7" w:rsidRDefault="00FE39E7" w:rsidP="00FE39E7">
      <w:pPr>
        <w:pStyle w:val="Title1"/>
      </w:pPr>
    </w:p>
    <w:p w14:paraId="5D435016" w14:textId="614CC3B3" w:rsidR="00DA0EE0" w:rsidRDefault="00DA0EE0" w:rsidP="00DA0EE0">
      <w:pPr>
        <w:pStyle w:val="Title1"/>
        <w:rPr>
          <w:sz w:val="72"/>
          <w:szCs w:val="72"/>
        </w:rPr>
      </w:pPr>
      <w:r w:rsidRPr="00FE39E7">
        <w:rPr>
          <w:sz w:val="72"/>
          <w:szCs w:val="72"/>
        </w:rPr>
        <w:t>Two M</w:t>
      </w:r>
      <w:r w:rsidR="000211E7">
        <w:rPr>
          <w:sz w:val="72"/>
          <w:szCs w:val="72"/>
        </w:rPr>
        <w:t>oo</w:t>
      </w:r>
      <w:r w:rsidRPr="00FE39E7">
        <w:rPr>
          <w:sz w:val="72"/>
          <w:szCs w:val="72"/>
        </w:rPr>
        <w:t>rs Primary School</w:t>
      </w:r>
    </w:p>
    <w:p w14:paraId="7A644856" w14:textId="77777777" w:rsidR="00DA0EE0" w:rsidRDefault="00DA0EE0" w:rsidP="00FE39E7">
      <w:pPr>
        <w:pStyle w:val="Title1"/>
        <w:rPr>
          <w:sz w:val="72"/>
          <w:szCs w:val="72"/>
        </w:rPr>
      </w:pPr>
    </w:p>
    <w:p w14:paraId="2DA50F00" w14:textId="7273DE9D" w:rsidR="0001772B" w:rsidRPr="0050053F" w:rsidRDefault="00FE39E7" w:rsidP="00FE39E7">
      <w:pPr>
        <w:pStyle w:val="Title1"/>
        <w:rPr>
          <w:color w:val="FF0000"/>
          <w:sz w:val="72"/>
          <w:szCs w:val="72"/>
        </w:rPr>
      </w:pPr>
      <w:r w:rsidRPr="00FE39E7">
        <w:rPr>
          <w:sz w:val="72"/>
          <w:szCs w:val="72"/>
        </w:rPr>
        <w:t>Behaviour P</w:t>
      </w:r>
      <w:r w:rsidR="00977DE5" w:rsidRPr="00FE39E7">
        <w:rPr>
          <w:sz w:val="72"/>
          <w:szCs w:val="72"/>
        </w:rPr>
        <w:t>ol</w:t>
      </w:r>
      <w:r w:rsidR="00D349B5" w:rsidRPr="00FE39E7">
        <w:rPr>
          <w:sz w:val="72"/>
          <w:szCs w:val="72"/>
        </w:rPr>
        <w:t>icy</w:t>
      </w:r>
      <w:r w:rsidR="0050053F">
        <w:rPr>
          <w:sz w:val="72"/>
          <w:szCs w:val="72"/>
        </w:rPr>
        <w:t xml:space="preserve"> </w:t>
      </w:r>
    </w:p>
    <w:p w14:paraId="49423503" w14:textId="16742CF9" w:rsidR="00DA4D73" w:rsidRPr="00DA4D73" w:rsidRDefault="00DA4D73" w:rsidP="00FE39E7">
      <w:pPr>
        <w:pStyle w:val="Title1"/>
        <w:rPr>
          <w:sz w:val="24"/>
          <w:szCs w:val="24"/>
        </w:rPr>
      </w:pPr>
      <w:r w:rsidRPr="00DA4D73">
        <w:rPr>
          <w:sz w:val="24"/>
          <w:szCs w:val="24"/>
        </w:rPr>
        <w:t>September 2017</w:t>
      </w:r>
    </w:p>
    <w:p w14:paraId="32693046" w14:textId="77777777" w:rsidR="00DA0EE0" w:rsidRDefault="00DA0EE0" w:rsidP="00FE39E7">
      <w:pPr>
        <w:pStyle w:val="Title1"/>
        <w:rPr>
          <w:sz w:val="72"/>
          <w:szCs w:val="72"/>
        </w:rPr>
      </w:pPr>
    </w:p>
    <w:p w14:paraId="7437FE1B"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231C3D2F"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0D63F2CB"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4E660A7F"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3BAD7F2E" w14:textId="77777777" w:rsidR="00DA0EE0" w:rsidRDefault="00DA0EE0" w:rsidP="00DA0EE0">
      <w:pPr>
        <w:widowControl w:val="0"/>
        <w:autoSpaceDE w:val="0"/>
        <w:autoSpaceDN w:val="0"/>
        <w:adjustRightInd w:val="0"/>
        <w:spacing w:after="240"/>
        <w:ind w:right="-360"/>
        <w:jc w:val="center"/>
        <w:rPr>
          <w:rFonts w:ascii="Helvetica" w:hAnsi="Helvetica" w:cs="Helvetica"/>
          <w:i/>
          <w:iCs/>
          <w:sz w:val="38"/>
          <w:szCs w:val="38"/>
        </w:rPr>
      </w:pPr>
    </w:p>
    <w:p w14:paraId="734978DA" w14:textId="3B89D9BB" w:rsidR="00DA0EE0" w:rsidRPr="00F0183A" w:rsidRDefault="00DA0EE0" w:rsidP="00DA0EE0">
      <w:pPr>
        <w:widowControl w:val="0"/>
        <w:autoSpaceDE w:val="0"/>
        <w:autoSpaceDN w:val="0"/>
        <w:adjustRightInd w:val="0"/>
        <w:spacing w:after="240"/>
        <w:ind w:right="-360"/>
        <w:jc w:val="center"/>
        <w:rPr>
          <w:rFonts w:ascii="Helvetica" w:hAnsi="Helvetica" w:cs="Helvetica"/>
          <w:i/>
          <w:iCs/>
          <w:sz w:val="38"/>
          <w:szCs w:val="38"/>
        </w:rPr>
      </w:pPr>
      <w:r>
        <w:rPr>
          <w:rFonts w:ascii="Helvetica" w:hAnsi="Helvetica" w:cs="Helvetica"/>
          <w:i/>
          <w:iCs/>
          <w:sz w:val="38"/>
          <w:szCs w:val="38"/>
        </w:rPr>
        <w:t>Chall</w:t>
      </w:r>
      <w:r w:rsidR="00E87144">
        <w:rPr>
          <w:rFonts w:ascii="Helvetica" w:hAnsi="Helvetica" w:cs="Helvetica"/>
          <w:i/>
          <w:iCs/>
          <w:sz w:val="38"/>
          <w:szCs w:val="38"/>
        </w:rPr>
        <w:t>enging</w:t>
      </w:r>
      <w:r w:rsidRPr="00F0183A">
        <w:rPr>
          <w:rFonts w:ascii="Helvetica" w:hAnsi="Helvetica" w:cs="Helvetica"/>
          <w:i/>
          <w:iCs/>
          <w:sz w:val="38"/>
          <w:szCs w:val="38"/>
        </w:rPr>
        <w:t xml:space="preserve"> </w:t>
      </w:r>
      <w:r w:rsidR="00E87144">
        <w:rPr>
          <w:rFonts w:ascii="Helvetica" w:hAnsi="Helvetica" w:cs="Helvetica"/>
          <w:i/>
          <w:iCs/>
          <w:sz w:val="38"/>
          <w:szCs w:val="38"/>
        </w:rPr>
        <w:t>Encouraging Cheering</w:t>
      </w:r>
      <w:r w:rsidRPr="00F0183A">
        <w:rPr>
          <w:rFonts w:ascii="Helvetica" w:hAnsi="Helvetica" w:cs="Helvetica"/>
          <w:i/>
          <w:iCs/>
          <w:sz w:val="38"/>
          <w:szCs w:val="38"/>
        </w:rPr>
        <w:t xml:space="preserve"> No Fearing</w:t>
      </w:r>
    </w:p>
    <w:p w14:paraId="64AE3C6D" w14:textId="77777777" w:rsidR="00DA0EE0" w:rsidRPr="00F0183A" w:rsidRDefault="00DA0EE0" w:rsidP="00DA0EE0">
      <w:pPr>
        <w:widowControl w:val="0"/>
        <w:autoSpaceDE w:val="0"/>
        <w:autoSpaceDN w:val="0"/>
        <w:adjustRightInd w:val="0"/>
        <w:spacing w:after="240"/>
        <w:ind w:right="-360"/>
        <w:jc w:val="center"/>
        <w:rPr>
          <w:rFonts w:ascii="Helvetica" w:hAnsi="Helvetica" w:cs="Helvetica"/>
          <w:i/>
          <w:iCs/>
          <w:sz w:val="38"/>
          <w:szCs w:val="38"/>
        </w:rPr>
      </w:pPr>
      <w:r w:rsidRPr="00F0183A">
        <w:rPr>
          <w:rFonts w:ascii="Helvetica" w:hAnsi="Helvetica" w:cs="Helvetica"/>
          <w:i/>
          <w:iCs/>
          <w:sz w:val="38"/>
          <w:szCs w:val="38"/>
        </w:rPr>
        <w:t>Education</w:t>
      </w:r>
    </w:p>
    <w:p w14:paraId="086DB1C5" w14:textId="77777777" w:rsidR="00DA0EE0" w:rsidRPr="00FE39E7" w:rsidRDefault="00DA0EE0" w:rsidP="00FE39E7">
      <w:pPr>
        <w:pStyle w:val="Title1"/>
        <w:rPr>
          <w:sz w:val="72"/>
          <w:szCs w:val="72"/>
        </w:rPr>
      </w:pPr>
    </w:p>
    <w:p w14:paraId="3683B647" w14:textId="6BD111D7" w:rsidR="00ED4599" w:rsidRPr="0001772B" w:rsidRDefault="00ED4599" w:rsidP="00FE39E7">
      <w:pPr>
        <w:pStyle w:val="Title1"/>
      </w:pPr>
    </w:p>
    <w:p w14:paraId="75F47FAE" w14:textId="05C05E1D" w:rsidR="0095297D" w:rsidRDefault="0095297D" w:rsidP="00C82D41">
      <w:pPr>
        <w:spacing w:before="0"/>
        <w:rPr>
          <w:b/>
        </w:rPr>
      </w:pPr>
    </w:p>
    <w:p w14:paraId="3FD337C3" w14:textId="00374716" w:rsidR="00042646" w:rsidRPr="00ED4599" w:rsidRDefault="00042646" w:rsidP="00C82D41">
      <w:pPr>
        <w:spacing w:before="0"/>
        <w:rPr>
          <w:b/>
        </w:rPr>
      </w:pPr>
    </w:p>
    <w:p w14:paraId="73207F63" w14:textId="0202FCEC" w:rsidR="00D6261F" w:rsidRDefault="00D6261F" w:rsidP="00D6261F">
      <w:bookmarkStart w:id="1" w:name="_Toc357429510"/>
    </w:p>
    <w:p w14:paraId="40C3DF05" w14:textId="1DAD3F16" w:rsidR="00D349B5" w:rsidRDefault="00D349B5" w:rsidP="00D6261F">
      <w:pPr>
        <w:rPr>
          <w:b/>
          <w:sz w:val="28"/>
        </w:rPr>
      </w:pPr>
    </w:p>
    <w:p w14:paraId="354F90F8" w14:textId="26902B9A" w:rsidR="00D349B5" w:rsidRDefault="00D349B5" w:rsidP="00D6261F">
      <w:pPr>
        <w:rPr>
          <w:b/>
          <w:sz w:val="28"/>
        </w:rPr>
      </w:pPr>
    </w:p>
    <w:p w14:paraId="48793EE1" w14:textId="77777777" w:rsidR="00D349B5" w:rsidRDefault="00D349B5" w:rsidP="00D6261F">
      <w:pPr>
        <w:rPr>
          <w:b/>
          <w:sz w:val="28"/>
        </w:rPr>
      </w:pPr>
    </w:p>
    <w:p w14:paraId="6E6E0DD6" w14:textId="77777777" w:rsidR="00D349B5" w:rsidRDefault="00D349B5" w:rsidP="00D6261F">
      <w:pPr>
        <w:rPr>
          <w:b/>
          <w:sz w:val="28"/>
        </w:rPr>
      </w:pPr>
    </w:p>
    <w:p w14:paraId="0F15AB41" w14:textId="77777777" w:rsidR="00D349B5" w:rsidRDefault="00D349B5" w:rsidP="00D6261F">
      <w:pPr>
        <w:rPr>
          <w:b/>
          <w:sz w:val="28"/>
        </w:rPr>
      </w:pPr>
    </w:p>
    <w:p w14:paraId="4D578E4A" w14:textId="77777777" w:rsidR="00D349B5" w:rsidRDefault="00D349B5" w:rsidP="00D6261F">
      <w:pPr>
        <w:rPr>
          <w:b/>
          <w:sz w:val="28"/>
        </w:rPr>
      </w:pPr>
    </w:p>
    <w:p w14:paraId="32FA9722" w14:textId="77777777" w:rsidR="00D349B5" w:rsidRDefault="00D349B5" w:rsidP="00D6261F">
      <w:pPr>
        <w:rPr>
          <w:b/>
          <w:sz w:val="28"/>
        </w:rPr>
      </w:pPr>
    </w:p>
    <w:p w14:paraId="5284BC8E" w14:textId="77777777" w:rsidR="00D349B5" w:rsidRDefault="00D349B5" w:rsidP="00D6261F">
      <w:pPr>
        <w:rPr>
          <w:b/>
          <w:sz w:val="28"/>
        </w:rPr>
      </w:pPr>
    </w:p>
    <w:p w14:paraId="49427F2F" w14:textId="77777777" w:rsidR="00D349B5" w:rsidRDefault="00D349B5" w:rsidP="00D6261F">
      <w:pPr>
        <w:rPr>
          <w:b/>
          <w:sz w:val="28"/>
        </w:rPr>
      </w:pPr>
    </w:p>
    <w:p w14:paraId="1716019F" w14:textId="77777777" w:rsidR="00D349B5" w:rsidRDefault="00D349B5" w:rsidP="00D6261F">
      <w:pPr>
        <w:rPr>
          <w:b/>
          <w:sz w:val="28"/>
        </w:rPr>
      </w:pPr>
    </w:p>
    <w:tbl>
      <w:tblPr>
        <w:tblpPr w:leftFromText="180" w:rightFromText="180" w:vertAnchor="page" w:horzAnchor="page" w:tblpX="1270" w:tblpY="10985"/>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E39E7" w:rsidRPr="00DA50A5" w14:paraId="5ACB9D48" w14:textId="77777777" w:rsidTr="00FE39E7">
        <w:tc>
          <w:tcPr>
            <w:tcW w:w="2127" w:type="dxa"/>
            <w:shd w:val="clear" w:color="auto" w:fill="BFBFBF"/>
          </w:tcPr>
          <w:p w14:paraId="1593D772" w14:textId="77777777" w:rsidR="00FE39E7" w:rsidRPr="00AB680A" w:rsidRDefault="00FE39E7" w:rsidP="00FE39E7">
            <w:pPr>
              <w:rPr>
                <w:b/>
                <w:sz w:val="22"/>
                <w:szCs w:val="22"/>
              </w:rPr>
            </w:pPr>
            <w:r w:rsidRPr="00AB680A">
              <w:rPr>
                <w:b/>
                <w:sz w:val="22"/>
                <w:szCs w:val="22"/>
              </w:rPr>
              <w:t>Approved by:</w:t>
            </w:r>
          </w:p>
        </w:tc>
        <w:tc>
          <w:tcPr>
            <w:tcW w:w="3727" w:type="dxa"/>
            <w:shd w:val="clear" w:color="auto" w:fill="BFBFBF"/>
          </w:tcPr>
          <w:p w14:paraId="63BCE7F0" w14:textId="5985D18D" w:rsidR="00FE39E7" w:rsidRPr="00AB680A" w:rsidRDefault="00A916AB" w:rsidP="00FE39E7">
            <w:pPr>
              <w:rPr>
                <w:sz w:val="22"/>
                <w:szCs w:val="22"/>
              </w:rPr>
            </w:pPr>
            <w:r w:rsidRPr="00AB680A">
              <w:rPr>
                <w:sz w:val="22"/>
                <w:szCs w:val="22"/>
              </w:rPr>
              <w:t>Teaching and Learning Committee</w:t>
            </w:r>
          </w:p>
        </w:tc>
        <w:tc>
          <w:tcPr>
            <w:tcW w:w="3587" w:type="dxa"/>
            <w:shd w:val="clear" w:color="auto" w:fill="BFBFBF"/>
          </w:tcPr>
          <w:p w14:paraId="611AC385" w14:textId="7DC4F625" w:rsidR="00FE39E7" w:rsidRPr="00AB680A" w:rsidRDefault="00FE39E7" w:rsidP="00FE39E7">
            <w:pPr>
              <w:rPr>
                <w:sz w:val="22"/>
                <w:szCs w:val="22"/>
              </w:rPr>
            </w:pPr>
            <w:r w:rsidRPr="00AB680A">
              <w:rPr>
                <w:b/>
                <w:sz w:val="22"/>
                <w:szCs w:val="22"/>
              </w:rPr>
              <w:t>Date:</w:t>
            </w:r>
            <w:r w:rsidRPr="00AB680A">
              <w:rPr>
                <w:sz w:val="22"/>
                <w:szCs w:val="22"/>
              </w:rPr>
              <w:t xml:space="preserve">  </w:t>
            </w:r>
            <w:r w:rsidR="00A916AB" w:rsidRPr="00AB680A">
              <w:rPr>
                <w:sz w:val="22"/>
                <w:szCs w:val="22"/>
              </w:rPr>
              <w:t>21/11/17</w:t>
            </w:r>
          </w:p>
        </w:tc>
      </w:tr>
      <w:tr w:rsidR="002D4EFD" w:rsidRPr="00DA50A5" w14:paraId="6B03B88B" w14:textId="77777777" w:rsidTr="00FE39E7">
        <w:tc>
          <w:tcPr>
            <w:tcW w:w="2127" w:type="dxa"/>
            <w:shd w:val="clear" w:color="auto" w:fill="BFBFBF"/>
          </w:tcPr>
          <w:p w14:paraId="3DCAFCB4" w14:textId="08CBA1EA" w:rsidR="002D4EFD" w:rsidRPr="00AB680A" w:rsidRDefault="002D4EFD" w:rsidP="00FE39E7">
            <w:pPr>
              <w:rPr>
                <w:b/>
                <w:sz w:val="22"/>
                <w:szCs w:val="22"/>
              </w:rPr>
            </w:pPr>
            <w:r w:rsidRPr="00AB680A">
              <w:rPr>
                <w:b/>
                <w:sz w:val="22"/>
                <w:szCs w:val="22"/>
              </w:rPr>
              <w:t xml:space="preserve">Reviewed on:                       </w:t>
            </w:r>
          </w:p>
        </w:tc>
        <w:tc>
          <w:tcPr>
            <w:tcW w:w="3727" w:type="dxa"/>
            <w:shd w:val="clear" w:color="auto" w:fill="BFBFBF"/>
          </w:tcPr>
          <w:p w14:paraId="2F4D4861" w14:textId="52AA449C" w:rsidR="002D4EFD" w:rsidRPr="00BF58BD" w:rsidRDefault="002D4EFD" w:rsidP="00FE39E7">
            <w:pPr>
              <w:rPr>
                <w:sz w:val="22"/>
                <w:szCs w:val="22"/>
              </w:rPr>
            </w:pPr>
            <w:r w:rsidRPr="00BF58BD">
              <w:rPr>
                <w:sz w:val="22"/>
                <w:szCs w:val="22"/>
              </w:rPr>
              <w:t>6/3/18</w:t>
            </w:r>
            <w:r w:rsidR="00C537F8" w:rsidRPr="00BF58BD">
              <w:rPr>
                <w:sz w:val="22"/>
                <w:szCs w:val="22"/>
              </w:rPr>
              <w:t>, 28/4/20 and 28/5/20</w:t>
            </w:r>
          </w:p>
        </w:tc>
        <w:tc>
          <w:tcPr>
            <w:tcW w:w="3587" w:type="dxa"/>
            <w:shd w:val="clear" w:color="auto" w:fill="BFBFBF"/>
          </w:tcPr>
          <w:p w14:paraId="42DE738D" w14:textId="77777777" w:rsidR="002D4EFD" w:rsidRPr="00AB680A" w:rsidRDefault="002D4EFD" w:rsidP="00FE39E7">
            <w:pPr>
              <w:rPr>
                <w:b/>
                <w:sz w:val="22"/>
                <w:szCs w:val="22"/>
              </w:rPr>
            </w:pPr>
          </w:p>
        </w:tc>
      </w:tr>
      <w:tr w:rsidR="00FE39E7" w:rsidRPr="00DA50A5" w14:paraId="6C02C24F" w14:textId="77777777" w:rsidTr="00FE39E7">
        <w:tc>
          <w:tcPr>
            <w:tcW w:w="2127" w:type="dxa"/>
            <w:shd w:val="clear" w:color="auto" w:fill="BFBFBF"/>
          </w:tcPr>
          <w:p w14:paraId="505DB670" w14:textId="77777777" w:rsidR="00FE39E7" w:rsidRPr="0050053F" w:rsidRDefault="00FE39E7" w:rsidP="00FE39E7">
            <w:pPr>
              <w:rPr>
                <w:b/>
                <w:sz w:val="22"/>
                <w:szCs w:val="22"/>
              </w:rPr>
            </w:pPr>
            <w:r w:rsidRPr="0050053F">
              <w:rPr>
                <w:b/>
                <w:sz w:val="22"/>
                <w:szCs w:val="22"/>
              </w:rPr>
              <w:t>Last reviewed on:</w:t>
            </w:r>
          </w:p>
        </w:tc>
        <w:tc>
          <w:tcPr>
            <w:tcW w:w="7314" w:type="dxa"/>
            <w:gridSpan w:val="2"/>
            <w:shd w:val="clear" w:color="auto" w:fill="BFBFBF"/>
          </w:tcPr>
          <w:p w14:paraId="362CB404" w14:textId="277AF796" w:rsidR="00FE39E7" w:rsidRPr="00BF58BD" w:rsidRDefault="00C537F8" w:rsidP="00FE39E7">
            <w:pPr>
              <w:rPr>
                <w:sz w:val="22"/>
                <w:szCs w:val="22"/>
              </w:rPr>
            </w:pPr>
            <w:r w:rsidRPr="00BF58BD">
              <w:rPr>
                <w:sz w:val="22"/>
                <w:szCs w:val="22"/>
              </w:rPr>
              <w:t>9/3/21</w:t>
            </w:r>
          </w:p>
        </w:tc>
      </w:tr>
      <w:tr w:rsidR="00FE39E7" w:rsidRPr="00DA50A5" w14:paraId="05CD0F09" w14:textId="77777777" w:rsidTr="00FE39E7">
        <w:tc>
          <w:tcPr>
            <w:tcW w:w="2127" w:type="dxa"/>
            <w:shd w:val="clear" w:color="auto" w:fill="BFBFBF"/>
          </w:tcPr>
          <w:p w14:paraId="40E54E21" w14:textId="77777777" w:rsidR="00FE39E7" w:rsidRPr="00AB680A" w:rsidRDefault="00FE39E7" w:rsidP="00FE39E7">
            <w:pPr>
              <w:rPr>
                <w:b/>
                <w:sz w:val="22"/>
                <w:szCs w:val="22"/>
              </w:rPr>
            </w:pPr>
            <w:r w:rsidRPr="00AB680A">
              <w:rPr>
                <w:b/>
                <w:sz w:val="22"/>
                <w:szCs w:val="22"/>
              </w:rPr>
              <w:t>Next review due by:</w:t>
            </w:r>
          </w:p>
        </w:tc>
        <w:tc>
          <w:tcPr>
            <w:tcW w:w="7314" w:type="dxa"/>
            <w:gridSpan w:val="2"/>
            <w:shd w:val="clear" w:color="auto" w:fill="BFBFBF"/>
          </w:tcPr>
          <w:p w14:paraId="37F32487" w14:textId="2F9AEB55" w:rsidR="00FE39E7" w:rsidRPr="00BF58BD" w:rsidRDefault="00D80556" w:rsidP="00FE39E7">
            <w:pPr>
              <w:rPr>
                <w:sz w:val="22"/>
                <w:szCs w:val="22"/>
              </w:rPr>
            </w:pPr>
            <w:r w:rsidRPr="00BF58BD">
              <w:rPr>
                <w:sz w:val="22"/>
                <w:szCs w:val="22"/>
              </w:rPr>
              <w:t>March 202</w:t>
            </w:r>
            <w:r w:rsidR="00C537F8" w:rsidRPr="00BF58BD">
              <w:rPr>
                <w:sz w:val="22"/>
                <w:szCs w:val="22"/>
              </w:rPr>
              <w:t>2</w:t>
            </w:r>
          </w:p>
        </w:tc>
      </w:tr>
    </w:tbl>
    <w:p w14:paraId="55AEC7D2" w14:textId="77777777" w:rsidR="00FE39E7" w:rsidRDefault="00FE39E7" w:rsidP="00042646">
      <w:pPr>
        <w:rPr>
          <w:b/>
          <w:sz w:val="28"/>
        </w:rPr>
      </w:pPr>
    </w:p>
    <w:p w14:paraId="2D34B9E7" w14:textId="77777777" w:rsidR="00FE39E7" w:rsidRDefault="00FE39E7" w:rsidP="00042646">
      <w:pPr>
        <w:rPr>
          <w:b/>
          <w:sz w:val="28"/>
        </w:rPr>
      </w:pPr>
    </w:p>
    <w:p w14:paraId="5ACC9AFF" w14:textId="77777777" w:rsidR="00FE39E7" w:rsidRDefault="00FE39E7" w:rsidP="00042646">
      <w:pPr>
        <w:rPr>
          <w:b/>
          <w:sz w:val="28"/>
        </w:rPr>
      </w:pPr>
    </w:p>
    <w:p w14:paraId="76631ECC" w14:textId="77777777" w:rsidR="00FE39E7" w:rsidRDefault="00FE39E7" w:rsidP="00042646">
      <w:pPr>
        <w:rPr>
          <w:b/>
          <w:sz w:val="28"/>
        </w:rPr>
      </w:pPr>
    </w:p>
    <w:p w14:paraId="53A1631B" w14:textId="77777777" w:rsidR="00FE39E7" w:rsidRDefault="00FE39E7" w:rsidP="00042646">
      <w:pPr>
        <w:rPr>
          <w:b/>
          <w:sz w:val="28"/>
        </w:rPr>
      </w:pPr>
    </w:p>
    <w:p w14:paraId="7163EB55" w14:textId="77777777" w:rsidR="00FE39E7" w:rsidRDefault="00FE39E7" w:rsidP="00042646">
      <w:pPr>
        <w:rPr>
          <w:b/>
          <w:sz w:val="28"/>
        </w:rPr>
      </w:pPr>
    </w:p>
    <w:p w14:paraId="214804A2" w14:textId="77777777" w:rsidR="00FE39E7" w:rsidRDefault="00FE39E7" w:rsidP="00042646">
      <w:pPr>
        <w:rPr>
          <w:b/>
          <w:sz w:val="28"/>
        </w:rPr>
      </w:pPr>
    </w:p>
    <w:p w14:paraId="62E66BEE" w14:textId="77777777" w:rsidR="00FE39E7" w:rsidRDefault="00FE39E7" w:rsidP="00042646">
      <w:pPr>
        <w:rPr>
          <w:b/>
          <w:sz w:val="28"/>
        </w:rPr>
      </w:pPr>
    </w:p>
    <w:p w14:paraId="3CC76254" w14:textId="77777777" w:rsidR="00FE39E7" w:rsidRDefault="00FE39E7" w:rsidP="00042646">
      <w:pPr>
        <w:rPr>
          <w:b/>
          <w:sz w:val="28"/>
        </w:rPr>
      </w:pPr>
    </w:p>
    <w:p w14:paraId="72A4647B" w14:textId="77777777" w:rsidR="00C74A74" w:rsidRDefault="00C74A74" w:rsidP="00977DE5"/>
    <w:p w14:paraId="27AFB806" w14:textId="77777777" w:rsidR="00625AEA" w:rsidRPr="0011435C" w:rsidRDefault="00625AEA" w:rsidP="00606DB8">
      <w:pPr>
        <w:pStyle w:val="Heading1"/>
      </w:pPr>
      <w:bookmarkStart w:id="2" w:name="_Toc491360000"/>
      <w:r w:rsidRPr="0011435C">
        <w:lastRenderedPageBreak/>
        <w:t xml:space="preserve">1. </w:t>
      </w:r>
      <w:bookmarkEnd w:id="1"/>
      <w:r w:rsidR="00977DE5" w:rsidRPr="00606DB8">
        <w:t>Aims</w:t>
      </w:r>
      <w:bookmarkEnd w:id="2"/>
    </w:p>
    <w:p w14:paraId="1B33830B" w14:textId="77777777" w:rsidR="00977DE5" w:rsidRPr="00A77F9B" w:rsidRDefault="00977DE5" w:rsidP="00977DE5">
      <w:pPr>
        <w:spacing w:after="0"/>
        <w:rPr>
          <w:rFonts w:cs="Arial"/>
          <w:sz w:val="22"/>
          <w:szCs w:val="22"/>
        </w:rPr>
      </w:pPr>
      <w:r w:rsidRPr="00A77F9B">
        <w:rPr>
          <w:rFonts w:cs="Arial"/>
          <w:sz w:val="22"/>
          <w:szCs w:val="22"/>
        </w:rPr>
        <w:t>This policy aims to:</w:t>
      </w:r>
    </w:p>
    <w:p w14:paraId="2236EDB4" w14:textId="77777777" w:rsidR="00977DE5" w:rsidRPr="00A77F9B" w:rsidRDefault="00977DE5" w:rsidP="00977DE5">
      <w:pPr>
        <w:numPr>
          <w:ilvl w:val="0"/>
          <w:numId w:val="20"/>
        </w:numPr>
        <w:ind w:left="567" w:hanging="283"/>
        <w:rPr>
          <w:sz w:val="22"/>
          <w:szCs w:val="22"/>
          <w:lang w:eastAsia="en-GB"/>
        </w:rPr>
      </w:pPr>
      <w:r w:rsidRPr="00A77F9B">
        <w:rPr>
          <w:sz w:val="22"/>
          <w:szCs w:val="22"/>
          <w:lang w:eastAsia="en-GB"/>
        </w:rPr>
        <w:t xml:space="preserve">Provide a </w:t>
      </w:r>
      <w:r w:rsidRPr="00A77F9B">
        <w:rPr>
          <w:b/>
          <w:sz w:val="22"/>
          <w:szCs w:val="22"/>
          <w:lang w:eastAsia="en-GB"/>
        </w:rPr>
        <w:t>consistent approach</w:t>
      </w:r>
      <w:r w:rsidRPr="00A77F9B">
        <w:rPr>
          <w:sz w:val="22"/>
          <w:szCs w:val="22"/>
          <w:lang w:eastAsia="en-GB"/>
        </w:rPr>
        <w:t xml:space="preserve"> to behaviour management</w:t>
      </w:r>
    </w:p>
    <w:p w14:paraId="3049C86A" w14:textId="77777777" w:rsidR="00977DE5" w:rsidRPr="00A77F9B" w:rsidRDefault="00977DE5" w:rsidP="00977DE5">
      <w:pPr>
        <w:numPr>
          <w:ilvl w:val="0"/>
          <w:numId w:val="20"/>
        </w:numPr>
        <w:ind w:left="567" w:hanging="283"/>
        <w:rPr>
          <w:sz w:val="22"/>
          <w:szCs w:val="22"/>
          <w:lang w:eastAsia="en-GB"/>
        </w:rPr>
      </w:pPr>
      <w:r w:rsidRPr="00A77F9B">
        <w:rPr>
          <w:b/>
          <w:sz w:val="22"/>
          <w:szCs w:val="22"/>
          <w:lang w:eastAsia="en-GB"/>
        </w:rPr>
        <w:t>Define</w:t>
      </w:r>
      <w:r w:rsidRPr="00A77F9B">
        <w:rPr>
          <w:sz w:val="22"/>
          <w:szCs w:val="22"/>
          <w:lang w:eastAsia="en-GB"/>
        </w:rPr>
        <w:t xml:space="preserve"> what we consider to be unacceptable behaviour, </w:t>
      </w:r>
      <w:r w:rsidR="003C4276" w:rsidRPr="00A77F9B">
        <w:rPr>
          <w:sz w:val="22"/>
          <w:szCs w:val="22"/>
          <w:lang w:eastAsia="en-GB"/>
        </w:rPr>
        <w:t>including</w:t>
      </w:r>
      <w:r w:rsidRPr="00A77F9B">
        <w:rPr>
          <w:sz w:val="22"/>
          <w:szCs w:val="22"/>
          <w:lang w:eastAsia="en-GB"/>
        </w:rPr>
        <w:t xml:space="preserve"> bullying</w:t>
      </w:r>
    </w:p>
    <w:p w14:paraId="199A62ED" w14:textId="77777777" w:rsidR="00977DE5" w:rsidRPr="00A77F9B" w:rsidRDefault="00977DE5" w:rsidP="00977DE5">
      <w:pPr>
        <w:numPr>
          <w:ilvl w:val="0"/>
          <w:numId w:val="20"/>
        </w:numPr>
        <w:ind w:left="567" w:hanging="283"/>
        <w:rPr>
          <w:sz w:val="22"/>
          <w:szCs w:val="22"/>
          <w:lang w:eastAsia="en-GB"/>
        </w:rPr>
      </w:pPr>
      <w:r w:rsidRPr="00A77F9B">
        <w:rPr>
          <w:sz w:val="22"/>
          <w:szCs w:val="22"/>
          <w:lang w:eastAsia="en-GB"/>
        </w:rPr>
        <w:t xml:space="preserve">Outline </w:t>
      </w:r>
      <w:r w:rsidRPr="00A77F9B">
        <w:rPr>
          <w:b/>
          <w:sz w:val="22"/>
          <w:szCs w:val="22"/>
          <w:lang w:eastAsia="en-GB"/>
        </w:rPr>
        <w:t>how pupils are expected to behave</w:t>
      </w:r>
    </w:p>
    <w:p w14:paraId="52D1DE76" w14:textId="77777777" w:rsidR="00977DE5" w:rsidRPr="00A77F9B" w:rsidRDefault="00977DE5" w:rsidP="00977DE5">
      <w:pPr>
        <w:numPr>
          <w:ilvl w:val="0"/>
          <w:numId w:val="20"/>
        </w:numPr>
        <w:ind w:left="567" w:hanging="283"/>
        <w:rPr>
          <w:sz w:val="22"/>
          <w:szCs w:val="22"/>
          <w:lang w:eastAsia="en-GB"/>
        </w:rPr>
      </w:pPr>
      <w:r w:rsidRPr="00A77F9B">
        <w:rPr>
          <w:sz w:val="22"/>
          <w:szCs w:val="22"/>
          <w:lang w:eastAsia="en-GB"/>
        </w:rPr>
        <w:t>Summarise the</w:t>
      </w:r>
      <w:r w:rsidRPr="00A77F9B">
        <w:rPr>
          <w:b/>
          <w:sz w:val="22"/>
          <w:szCs w:val="22"/>
          <w:lang w:eastAsia="en-GB"/>
        </w:rPr>
        <w:t xml:space="preserve"> roles and responsibilities </w:t>
      </w:r>
      <w:r w:rsidRPr="00A77F9B">
        <w:rPr>
          <w:sz w:val="22"/>
          <w:szCs w:val="22"/>
          <w:lang w:eastAsia="en-GB"/>
        </w:rPr>
        <w:t>of different people in the school community with regards to behaviour management</w:t>
      </w:r>
    </w:p>
    <w:p w14:paraId="58502FD4" w14:textId="77777777" w:rsidR="00977DE5" w:rsidRPr="00A77F9B" w:rsidRDefault="00977DE5" w:rsidP="00977DE5">
      <w:pPr>
        <w:numPr>
          <w:ilvl w:val="0"/>
          <w:numId w:val="20"/>
        </w:numPr>
        <w:ind w:left="567" w:hanging="283"/>
        <w:rPr>
          <w:sz w:val="22"/>
          <w:szCs w:val="22"/>
          <w:lang w:eastAsia="en-GB"/>
        </w:rPr>
      </w:pPr>
      <w:r w:rsidRPr="00A77F9B">
        <w:rPr>
          <w:sz w:val="22"/>
          <w:szCs w:val="22"/>
          <w:lang w:eastAsia="en-GB"/>
        </w:rPr>
        <w:t xml:space="preserve">Outline our system of </w:t>
      </w:r>
      <w:r w:rsidRPr="00A77F9B">
        <w:rPr>
          <w:b/>
          <w:sz w:val="22"/>
          <w:szCs w:val="22"/>
          <w:lang w:eastAsia="en-GB"/>
        </w:rPr>
        <w:t>rewards and sanctions</w:t>
      </w:r>
    </w:p>
    <w:p w14:paraId="1747C57D" w14:textId="77777777" w:rsidR="00456549" w:rsidRDefault="00977DE5" w:rsidP="0011435C">
      <w:pPr>
        <w:pStyle w:val="Heading1"/>
      </w:pPr>
      <w:bookmarkStart w:id="3" w:name="_Toc491360001"/>
      <w:r>
        <w:t>2. Legislation and statutory requirements</w:t>
      </w:r>
      <w:bookmarkEnd w:id="3"/>
    </w:p>
    <w:p w14:paraId="37700E59" w14:textId="77777777" w:rsidR="00977DE5" w:rsidRPr="00A77F9B" w:rsidRDefault="00977DE5" w:rsidP="00977DE5">
      <w:pPr>
        <w:spacing w:after="0"/>
        <w:rPr>
          <w:rFonts w:cs="Arial"/>
          <w:sz w:val="22"/>
          <w:szCs w:val="22"/>
        </w:rPr>
      </w:pPr>
      <w:r w:rsidRPr="00A77F9B">
        <w:rPr>
          <w:rFonts w:cs="Arial"/>
          <w:sz w:val="22"/>
          <w:szCs w:val="22"/>
        </w:rPr>
        <w:t>This policy is based on advice from the Department for Education (DfE) on:</w:t>
      </w:r>
    </w:p>
    <w:p w14:paraId="60E3402D" w14:textId="77777777" w:rsidR="00977DE5" w:rsidRPr="00A77F9B" w:rsidRDefault="00977DE5" w:rsidP="00977DE5">
      <w:pPr>
        <w:numPr>
          <w:ilvl w:val="0"/>
          <w:numId w:val="20"/>
        </w:numPr>
        <w:ind w:left="567" w:hanging="283"/>
        <w:rPr>
          <w:rStyle w:val="Hyperlink"/>
          <w:rFonts w:cs="Arial"/>
          <w:color w:val="00B0F0"/>
          <w:sz w:val="22"/>
          <w:szCs w:val="22"/>
        </w:rPr>
      </w:pPr>
      <w:r w:rsidRPr="00A77F9B">
        <w:rPr>
          <w:rFonts w:cs="Arial"/>
          <w:color w:val="00B0F0"/>
          <w:sz w:val="22"/>
          <w:szCs w:val="22"/>
        </w:rPr>
        <w:fldChar w:fldCharType="begin"/>
      </w:r>
      <w:r w:rsidRPr="00A77F9B">
        <w:rPr>
          <w:rFonts w:cs="Arial"/>
          <w:color w:val="00B0F0"/>
          <w:sz w:val="22"/>
          <w:szCs w:val="22"/>
        </w:rPr>
        <w:instrText xml:space="preserve"> HYPERLINK "https://www.gov.uk/government/publications/behaviour-and-discipline-in-schools" </w:instrText>
      </w:r>
      <w:r w:rsidRPr="00A77F9B">
        <w:rPr>
          <w:rFonts w:cs="Arial"/>
          <w:color w:val="00B0F0"/>
          <w:sz w:val="22"/>
          <w:szCs w:val="22"/>
        </w:rPr>
        <w:fldChar w:fldCharType="separate"/>
      </w:r>
      <w:r w:rsidRPr="00A77F9B">
        <w:rPr>
          <w:rStyle w:val="Hyperlink"/>
          <w:rFonts w:cs="Arial"/>
          <w:color w:val="00B0F0"/>
          <w:sz w:val="22"/>
          <w:szCs w:val="22"/>
        </w:rPr>
        <w:t>Behaviour and discipline in schools</w:t>
      </w:r>
    </w:p>
    <w:p w14:paraId="0921E202" w14:textId="77777777" w:rsidR="00977DE5" w:rsidRPr="00A77F9B" w:rsidRDefault="00977DE5" w:rsidP="00977DE5">
      <w:pPr>
        <w:numPr>
          <w:ilvl w:val="0"/>
          <w:numId w:val="20"/>
        </w:numPr>
        <w:ind w:left="567" w:hanging="283"/>
        <w:rPr>
          <w:rStyle w:val="Hyperlink"/>
          <w:color w:val="00B0F0"/>
          <w:sz w:val="22"/>
          <w:szCs w:val="22"/>
        </w:rPr>
      </w:pPr>
      <w:r w:rsidRPr="00A77F9B">
        <w:rPr>
          <w:rFonts w:cs="Arial"/>
          <w:color w:val="00B0F0"/>
          <w:sz w:val="22"/>
          <w:szCs w:val="22"/>
        </w:rPr>
        <w:fldChar w:fldCharType="end"/>
      </w:r>
      <w:r w:rsidRPr="00A77F9B">
        <w:rPr>
          <w:rStyle w:val="Hyperlink"/>
          <w:rFonts w:cs="Arial"/>
          <w:color w:val="00B0F0"/>
          <w:sz w:val="22"/>
          <w:szCs w:val="22"/>
        </w:rPr>
        <w:fldChar w:fldCharType="begin"/>
      </w:r>
      <w:r w:rsidRPr="00A77F9B">
        <w:rPr>
          <w:rStyle w:val="Hyperlink"/>
          <w:rFonts w:cs="Arial"/>
          <w:color w:val="00B0F0"/>
          <w:sz w:val="22"/>
          <w:szCs w:val="22"/>
        </w:rPr>
        <w:instrText xml:space="preserve"> HYPERLINK "https://www.gov.uk/government/publications/searching-screening-and-confiscation" </w:instrText>
      </w:r>
      <w:r w:rsidRPr="00A77F9B">
        <w:rPr>
          <w:rStyle w:val="Hyperlink"/>
          <w:rFonts w:cs="Arial"/>
          <w:color w:val="00B0F0"/>
          <w:sz w:val="22"/>
          <w:szCs w:val="22"/>
        </w:rPr>
        <w:fldChar w:fldCharType="separate"/>
      </w:r>
      <w:r w:rsidRPr="00A77F9B">
        <w:rPr>
          <w:rStyle w:val="Hyperlink"/>
          <w:rFonts w:cs="Arial"/>
          <w:color w:val="00B0F0"/>
          <w:sz w:val="22"/>
          <w:szCs w:val="22"/>
        </w:rPr>
        <w:t>Searching, screening and confiscation at school</w:t>
      </w:r>
    </w:p>
    <w:p w14:paraId="73E80A2A" w14:textId="77777777" w:rsidR="00977DE5" w:rsidRPr="00A77F9B" w:rsidRDefault="00977DE5" w:rsidP="00977DE5">
      <w:pPr>
        <w:numPr>
          <w:ilvl w:val="0"/>
          <w:numId w:val="20"/>
        </w:numPr>
        <w:ind w:left="567" w:hanging="283"/>
        <w:rPr>
          <w:rStyle w:val="Hyperlink"/>
          <w:rFonts w:cs="Arial"/>
          <w:color w:val="00B0F0"/>
          <w:sz w:val="22"/>
          <w:szCs w:val="22"/>
        </w:rPr>
      </w:pPr>
      <w:r w:rsidRPr="00A77F9B">
        <w:rPr>
          <w:rStyle w:val="Hyperlink"/>
          <w:rFonts w:cs="Arial"/>
          <w:color w:val="00B0F0"/>
          <w:sz w:val="22"/>
          <w:szCs w:val="22"/>
        </w:rPr>
        <w:fldChar w:fldCharType="end"/>
      </w:r>
      <w:hyperlink r:id="rId12" w:history="1">
        <w:r w:rsidRPr="00A77F9B">
          <w:rPr>
            <w:rStyle w:val="Hyperlink"/>
            <w:rFonts w:cs="Arial"/>
            <w:color w:val="00B0F0"/>
            <w:sz w:val="22"/>
            <w:szCs w:val="22"/>
          </w:rPr>
          <w:t>The Equality Act 2010</w:t>
        </w:r>
      </w:hyperlink>
    </w:p>
    <w:p w14:paraId="329DED0B" w14:textId="77777777" w:rsidR="00767290" w:rsidRPr="00A77F9B" w:rsidRDefault="00977DE5" w:rsidP="00767290">
      <w:pPr>
        <w:numPr>
          <w:ilvl w:val="0"/>
          <w:numId w:val="20"/>
        </w:numPr>
        <w:ind w:left="567" w:hanging="283"/>
        <w:rPr>
          <w:rFonts w:cs="Arial"/>
          <w:color w:val="00B0F0"/>
          <w:sz w:val="22"/>
          <w:szCs w:val="22"/>
          <w:u w:val="single"/>
        </w:rPr>
      </w:pPr>
      <w:r w:rsidRPr="00A77F9B">
        <w:rPr>
          <w:rFonts w:cs="Arial"/>
          <w:color w:val="00B0F0"/>
          <w:sz w:val="22"/>
          <w:szCs w:val="22"/>
          <w:u w:val="single"/>
        </w:rPr>
        <w:t>Use of reasonable force in schools</w:t>
      </w:r>
    </w:p>
    <w:p w14:paraId="5EAFB15D" w14:textId="77777777" w:rsidR="00767290" w:rsidRPr="00A77F9B" w:rsidRDefault="00C561A4" w:rsidP="00767290">
      <w:pPr>
        <w:numPr>
          <w:ilvl w:val="0"/>
          <w:numId w:val="20"/>
        </w:numPr>
        <w:ind w:left="567" w:hanging="283"/>
        <w:rPr>
          <w:rStyle w:val="Hyperlink"/>
          <w:rFonts w:cs="Arial"/>
          <w:color w:val="00B0F0"/>
          <w:sz w:val="22"/>
          <w:szCs w:val="22"/>
        </w:rPr>
      </w:pPr>
      <w:hyperlink r:id="rId13" w:history="1">
        <w:r w:rsidR="00977DE5" w:rsidRPr="00A77F9B">
          <w:rPr>
            <w:rStyle w:val="Hyperlink"/>
            <w:color w:val="00B0F0"/>
            <w:sz w:val="22"/>
            <w:szCs w:val="22"/>
          </w:rPr>
          <w:t>Supporting pupils with medical conditions at school</w:t>
        </w:r>
      </w:hyperlink>
    </w:p>
    <w:p w14:paraId="4CE0B3CB" w14:textId="7BC2CBC6" w:rsidR="00572BD4" w:rsidRPr="00A77F9B" w:rsidRDefault="00572BD4" w:rsidP="00767290">
      <w:pPr>
        <w:numPr>
          <w:ilvl w:val="0"/>
          <w:numId w:val="20"/>
        </w:numPr>
        <w:ind w:left="567" w:hanging="283"/>
        <w:rPr>
          <w:rStyle w:val="Hyperlink"/>
          <w:rFonts w:cs="Arial"/>
          <w:color w:val="00B0F0"/>
          <w:sz w:val="22"/>
          <w:szCs w:val="22"/>
        </w:rPr>
      </w:pPr>
      <w:r w:rsidRPr="00A77F9B">
        <w:rPr>
          <w:rStyle w:val="Hyperlink"/>
          <w:color w:val="00B0F0"/>
          <w:sz w:val="22"/>
          <w:szCs w:val="22"/>
        </w:rPr>
        <w:t xml:space="preserve">Keeping Children Safe In </w:t>
      </w:r>
      <w:proofErr w:type="gramStart"/>
      <w:r w:rsidRPr="00A77F9B">
        <w:rPr>
          <w:rStyle w:val="Hyperlink"/>
          <w:color w:val="00B0F0"/>
          <w:sz w:val="22"/>
          <w:szCs w:val="22"/>
        </w:rPr>
        <w:t>Education</w:t>
      </w:r>
      <w:r w:rsidR="00DA03BA" w:rsidRPr="00BF58BD">
        <w:rPr>
          <w:rStyle w:val="Hyperlink"/>
          <w:color w:val="00B0F0"/>
          <w:sz w:val="22"/>
          <w:szCs w:val="22"/>
        </w:rPr>
        <w:t>(</w:t>
      </w:r>
      <w:proofErr w:type="gramEnd"/>
      <w:r w:rsidR="00DA03BA" w:rsidRPr="00BF58BD">
        <w:rPr>
          <w:rStyle w:val="Hyperlink"/>
          <w:color w:val="00B0F0"/>
          <w:sz w:val="22"/>
          <w:szCs w:val="22"/>
        </w:rPr>
        <w:t>KCSIE</w:t>
      </w:r>
      <w:r w:rsidR="00195E0C" w:rsidRPr="00BF58BD">
        <w:rPr>
          <w:rStyle w:val="Hyperlink"/>
          <w:color w:val="00B0F0"/>
          <w:sz w:val="22"/>
          <w:szCs w:val="22"/>
        </w:rPr>
        <w:t xml:space="preserve"> 20</w:t>
      </w:r>
      <w:r w:rsidR="00C537F8" w:rsidRPr="00BF58BD">
        <w:rPr>
          <w:rStyle w:val="Hyperlink"/>
          <w:color w:val="00B0F0"/>
          <w:sz w:val="22"/>
          <w:szCs w:val="22"/>
        </w:rPr>
        <w:t>20</w:t>
      </w:r>
      <w:r w:rsidR="00DA03BA" w:rsidRPr="00BF58BD">
        <w:rPr>
          <w:rStyle w:val="Hyperlink"/>
          <w:color w:val="00B0F0"/>
          <w:sz w:val="22"/>
          <w:szCs w:val="22"/>
        </w:rPr>
        <w:t>)</w:t>
      </w:r>
    </w:p>
    <w:p w14:paraId="1458FF1A" w14:textId="325A057E" w:rsidR="00977DE5" w:rsidRPr="00BF34D6" w:rsidRDefault="00977DE5" w:rsidP="004C2D7F">
      <w:pPr>
        <w:pStyle w:val="ColorfulList-Accent11"/>
        <w:numPr>
          <w:ilvl w:val="0"/>
          <w:numId w:val="0"/>
        </w:numPr>
        <w:ind w:left="567"/>
        <w:rPr>
          <w:rStyle w:val="Hyperlink"/>
          <w:color w:val="00B0F0"/>
        </w:rPr>
      </w:pPr>
      <w:r w:rsidRPr="00BF34D6">
        <w:rPr>
          <w:rStyle w:val="Hyperlink"/>
          <w:color w:val="00B0F0"/>
        </w:rPr>
        <w:t xml:space="preserve"> </w:t>
      </w:r>
    </w:p>
    <w:p w14:paraId="353F533A" w14:textId="12A838AE" w:rsidR="00977DE5" w:rsidRPr="00A77F9B" w:rsidRDefault="00BF34D6" w:rsidP="00977DE5">
      <w:pPr>
        <w:rPr>
          <w:rFonts w:cs="Arial"/>
          <w:color w:val="0092CF"/>
          <w:sz w:val="22"/>
          <w:szCs w:val="22"/>
          <w:u w:val="single"/>
        </w:rPr>
      </w:pPr>
      <w:r w:rsidRPr="00A77F9B">
        <w:rPr>
          <w:sz w:val="22"/>
          <w:szCs w:val="22"/>
        </w:rPr>
        <w:t xml:space="preserve">It is also based on the </w:t>
      </w:r>
      <w:hyperlink r:id="rId14" w:history="1">
        <w:r w:rsidRPr="00A77F9B">
          <w:rPr>
            <w:rStyle w:val="Hyperlink"/>
            <w:rFonts w:cs="Arial"/>
            <w:color w:val="00B0F0"/>
            <w:sz w:val="22"/>
            <w:szCs w:val="22"/>
          </w:rPr>
          <w:t>S</w:t>
        </w:r>
        <w:r w:rsidR="00977DE5" w:rsidRPr="00A77F9B">
          <w:rPr>
            <w:rStyle w:val="Hyperlink"/>
            <w:rFonts w:cs="Arial"/>
            <w:color w:val="00B0F0"/>
            <w:sz w:val="22"/>
            <w:szCs w:val="22"/>
          </w:rPr>
          <w:t>pecial educational needs and disability (SEND) code of practice</w:t>
        </w:r>
      </w:hyperlink>
      <w:r w:rsidR="00977DE5" w:rsidRPr="00A77F9B">
        <w:rPr>
          <w:rFonts w:cs="Arial"/>
          <w:color w:val="00B0F0"/>
          <w:sz w:val="22"/>
          <w:szCs w:val="22"/>
        </w:rPr>
        <w:t>.</w:t>
      </w:r>
    </w:p>
    <w:p w14:paraId="5968962F" w14:textId="77777777" w:rsidR="00977DE5" w:rsidRPr="00A77F9B" w:rsidRDefault="00977DE5" w:rsidP="00977DE5">
      <w:pPr>
        <w:spacing w:after="0"/>
        <w:rPr>
          <w:rFonts w:cs="Arial"/>
          <w:sz w:val="22"/>
          <w:szCs w:val="22"/>
        </w:rPr>
      </w:pPr>
      <w:r w:rsidRPr="00A77F9B">
        <w:rPr>
          <w:rFonts w:cs="Arial"/>
          <w:sz w:val="22"/>
          <w:szCs w:val="22"/>
        </w:rPr>
        <w:t>In addition, this policy is based on:</w:t>
      </w:r>
    </w:p>
    <w:p w14:paraId="3C733645" w14:textId="77777777" w:rsidR="00977DE5" w:rsidRPr="00A77F9B" w:rsidRDefault="00977DE5" w:rsidP="008208D0">
      <w:pPr>
        <w:numPr>
          <w:ilvl w:val="0"/>
          <w:numId w:val="28"/>
        </w:numPr>
        <w:rPr>
          <w:sz w:val="22"/>
          <w:szCs w:val="22"/>
        </w:rPr>
      </w:pPr>
      <w:r w:rsidRPr="00A77F9B">
        <w:rPr>
          <w:sz w:val="22"/>
          <w:szCs w:val="22"/>
        </w:rPr>
        <w:t xml:space="preserve">Section 175 of the </w:t>
      </w:r>
      <w:hyperlink r:id="rId15" w:history="1">
        <w:r w:rsidRPr="00A77F9B">
          <w:rPr>
            <w:rStyle w:val="Hyperlink"/>
            <w:rFonts w:cs="Arial"/>
            <w:sz w:val="22"/>
            <w:szCs w:val="22"/>
          </w:rPr>
          <w:t>Education Act 2002</w:t>
        </w:r>
      </w:hyperlink>
      <w:r w:rsidRPr="00A77F9B">
        <w:rPr>
          <w:sz w:val="22"/>
          <w:szCs w:val="22"/>
        </w:rPr>
        <w:t>, which outlines a school’s duty to safeguard and promote the welfare of its pupils</w:t>
      </w:r>
      <w:r w:rsidR="00B33ACC" w:rsidRPr="00A77F9B">
        <w:rPr>
          <w:sz w:val="22"/>
          <w:szCs w:val="22"/>
        </w:rPr>
        <w:t xml:space="preserve"> </w:t>
      </w:r>
    </w:p>
    <w:p w14:paraId="2AF5D221" w14:textId="77777777" w:rsidR="00DA4BD8" w:rsidRPr="00A77F9B" w:rsidRDefault="00977DE5" w:rsidP="008208D0">
      <w:pPr>
        <w:numPr>
          <w:ilvl w:val="0"/>
          <w:numId w:val="28"/>
        </w:numPr>
        <w:rPr>
          <w:sz w:val="22"/>
          <w:szCs w:val="22"/>
        </w:rPr>
      </w:pPr>
      <w:r w:rsidRPr="00A77F9B">
        <w:rPr>
          <w:sz w:val="22"/>
          <w:szCs w:val="22"/>
        </w:rPr>
        <w:t>Sections 8</w:t>
      </w:r>
      <w:r w:rsidR="00C138CF" w:rsidRPr="00A77F9B">
        <w:rPr>
          <w:sz w:val="22"/>
          <w:szCs w:val="22"/>
        </w:rPr>
        <w:t>8</w:t>
      </w:r>
      <w:r w:rsidRPr="00A77F9B">
        <w:rPr>
          <w:sz w:val="22"/>
          <w:szCs w:val="22"/>
        </w:rPr>
        <w:t xml:space="preserve">-94 of the </w:t>
      </w:r>
      <w:hyperlink r:id="rId16" w:history="1">
        <w:r w:rsidRPr="00A77F9B">
          <w:rPr>
            <w:rStyle w:val="Hyperlink"/>
            <w:rFonts w:cs="Arial"/>
            <w:sz w:val="22"/>
            <w:szCs w:val="22"/>
          </w:rPr>
          <w:t>Education and Inspections Act 2006</w:t>
        </w:r>
      </w:hyperlink>
      <w:r w:rsidRPr="00A77F9B">
        <w:rPr>
          <w:sz w:val="22"/>
          <w:szCs w:val="22"/>
        </w:rPr>
        <w:t>, which require schools to regulate pupils’ behaviour and publish a behaviour policy</w:t>
      </w:r>
      <w:r w:rsidR="00C138CF" w:rsidRPr="00A77F9B">
        <w:rPr>
          <w:sz w:val="22"/>
          <w:szCs w:val="22"/>
        </w:rPr>
        <w:t xml:space="preserve"> and written statement of </w:t>
      </w:r>
      <w:r w:rsidR="00B33ACC" w:rsidRPr="00A77F9B">
        <w:rPr>
          <w:sz w:val="22"/>
          <w:szCs w:val="22"/>
        </w:rPr>
        <w:t xml:space="preserve">behaviour </w:t>
      </w:r>
      <w:r w:rsidR="00C138CF" w:rsidRPr="00A77F9B">
        <w:rPr>
          <w:sz w:val="22"/>
          <w:szCs w:val="22"/>
        </w:rPr>
        <w:t>principles</w:t>
      </w:r>
      <w:r w:rsidRPr="00A77F9B">
        <w:rPr>
          <w:sz w:val="22"/>
          <w:szCs w:val="22"/>
        </w:rPr>
        <w:t>, and give schools the authority to confiscate pupils’ property</w:t>
      </w:r>
    </w:p>
    <w:p w14:paraId="00501928" w14:textId="40A36898" w:rsidR="00977CF4" w:rsidRPr="00A77F9B" w:rsidRDefault="00977CF4" w:rsidP="004C2D7F">
      <w:pPr>
        <w:pStyle w:val="ColorfulList-Accent11"/>
        <w:numPr>
          <w:ilvl w:val="0"/>
          <w:numId w:val="28"/>
        </w:numPr>
        <w:rPr>
          <w:rFonts w:ascii="Times" w:hAnsi="Times" w:cs="Times"/>
          <w:sz w:val="22"/>
          <w:szCs w:val="22"/>
        </w:rPr>
      </w:pPr>
      <w:r w:rsidRPr="00A77F9B">
        <w:rPr>
          <w:sz w:val="22"/>
          <w:szCs w:val="22"/>
        </w:rPr>
        <w:t xml:space="preserve">Exclusion from maintained schools, academies and pupil referral units in England </w:t>
      </w:r>
    </w:p>
    <w:p w14:paraId="77811253" w14:textId="77777777" w:rsidR="00977DE5" w:rsidRPr="00A77F9B" w:rsidRDefault="00C561A4" w:rsidP="008208D0">
      <w:pPr>
        <w:numPr>
          <w:ilvl w:val="0"/>
          <w:numId w:val="28"/>
        </w:numPr>
        <w:rPr>
          <w:sz w:val="22"/>
          <w:szCs w:val="22"/>
        </w:rPr>
      </w:pPr>
      <w:hyperlink r:id="rId17" w:anchor="behaviour-policy" w:history="1">
        <w:r w:rsidR="00DA4BD8" w:rsidRPr="00A77F9B">
          <w:rPr>
            <w:rStyle w:val="Hyperlink"/>
            <w:sz w:val="22"/>
            <w:szCs w:val="22"/>
          </w:rPr>
          <w:t>DfE guidance</w:t>
        </w:r>
      </w:hyperlink>
      <w:r w:rsidR="00DA4BD8" w:rsidRPr="00A77F9B">
        <w:rPr>
          <w:sz w:val="22"/>
          <w:szCs w:val="22"/>
        </w:rPr>
        <w:t xml:space="preserve"> explaining that maintained schools should publish their behaviour policy online</w:t>
      </w:r>
    </w:p>
    <w:p w14:paraId="57867C7A" w14:textId="5D622CBC" w:rsidR="008208D0" w:rsidRPr="00A77F9B" w:rsidRDefault="008208D0" w:rsidP="008208D0">
      <w:pPr>
        <w:numPr>
          <w:ilvl w:val="0"/>
          <w:numId w:val="28"/>
        </w:numPr>
        <w:rPr>
          <w:sz w:val="22"/>
          <w:szCs w:val="22"/>
        </w:rPr>
      </w:pPr>
      <w:r w:rsidRPr="00A77F9B">
        <w:rPr>
          <w:sz w:val="22"/>
          <w:szCs w:val="22"/>
        </w:rPr>
        <w:t>DCC Education Inclusion Service guidelines</w:t>
      </w:r>
    </w:p>
    <w:p w14:paraId="472B7F61" w14:textId="77777777" w:rsidR="00767290" w:rsidRPr="00E016BF" w:rsidRDefault="00767290" w:rsidP="00767290">
      <w:pPr>
        <w:ind w:left="720"/>
      </w:pPr>
    </w:p>
    <w:p w14:paraId="4BA14C32" w14:textId="77777777" w:rsidR="002F399B" w:rsidRDefault="00F30528" w:rsidP="00855CCB">
      <w:pPr>
        <w:widowControl w:val="0"/>
        <w:autoSpaceDE w:val="0"/>
        <w:autoSpaceDN w:val="0"/>
        <w:adjustRightInd w:val="0"/>
        <w:spacing w:after="240"/>
        <w:rPr>
          <w:szCs w:val="20"/>
        </w:rPr>
      </w:pPr>
      <w:bookmarkStart w:id="4" w:name="_Toc491360002"/>
      <w:r w:rsidRPr="002F399B">
        <w:rPr>
          <w:b/>
          <w:bCs/>
          <w:sz w:val="28"/>
          <w:szCs w:val="28"/>
        </w:rPr>
        <w:t>3</w:t>
      </w:r>
      <w:r w:rsidR="00606DB8" w:rsidRPr="002F399B">
        <w:rPr>
          <w:b/>
          <w:bCs/>
          <w:sz w:val="28"/>
          <w:szCs w:val="28"/>
        </w:rPr>
        <w:t>. Definitions</w:t>
      </w:r>
      <w:bookmarkEnd w:id="4"/>
      <w:r w:rsidR="00855CCB" w:rsidRPr="00855CCB">
        <w:rPr>
          <w:sz w:val="32"/>
          <w:szCs w:val="32"/>
        </w:rPr>
        <w:t xml:space="preserve"> </w:t>
      </w:r>
    </w:p>
    <w:p w14:paraId="6BD9C6A4" w14:textId="05F4EF70" w:rsidR="00855CCB" w:rsidRPr="00A77F9B" w:rsidRDefault="00855CCB" w:rsidP="00855CCB">
      <w:pPr>
        <w:widowControl w:val="0"/>
        <w:autoSpaceDE w:val="0"/>
        <w:autoSpaceDN w:val="0"/>
        <w:adjustRightInd w:val="0"/>
        <w:spacing w:after="240"/>
        <w:rPr>
          <w:sz w:val="22"/>
          <w:szCs w:val="22"/>
        </w:rPr>
      </w:pPr>
      <w:r w:rsidRPr="00A77F9B">
        <w:rPr>
          <w:sz w:val="22"/>
          <w:szCs w:val="22"/>
        </w:rPr>
        <w:t xml:space="preserve">This policy outlines procedures related to rewards and positive behaviour management. </w:t>
      </w:r>
    </w:p>
    <w:p w14:paraId="1CA6781E" w14:textId="05B033E4" w:rsidR="00855CCB" w:rsidRPr="00A77F9B" w:rsidRDefault="00855CCB" w:rsidP="00855CCB">
      <w:pPr>
        <w:widowControl w:val="0"/>
        <w:autoSpaceDE w:val="0"/>
        <w:autoSpaceDN w:val="0"/>
        <w:adjustRightInd w:val="0"/>
        <w:spacing w:after="240"/>
        <w:rPr>
          <w:sz w:val="22"/>
          <w:szCs w:val="22"/>
        </w:rPr>
      </w:pPr>
      <w:r w:rsidRPr="00A77F9B">
        <w:rPr>
          <w:sz w:val="22"/>
          <w:szCs w:val="22"/>
        </w:rPr>
        <w:t>At Two Moors we encourage all children to behave in a positive manner, taking responsibility for their own behaviour so that all children enjoy a happy, safe, learning environment in which each person is respected and valued. We will encourage personal development through the curriculum programme which includes an overarching PSHE theme, the core principles of which cover respect, relationships, goals, change, emotions and what to do when thing</w:t>
      </w:r>
      <w:r w:rsidR="00572BD4" w:rsidRPr="00A77F9B">
        <w:rPr>
          <w:sz w:val="22"/>
          <w:szCs w:val="22"/>
        </w:rPr>
        <w:t>s</w:t>
      </w:r>
      <w:r w:rsidRPr="00A77F9B">
        <w:rPr>
          <w:sz w:val="22"/>
          <w:szCs w:val="22"/>
        </w:rPr>
        <w:t xml:space="preserve"> go wrong.</w:t>
      </w:r>
    </w:p>
    <w:p w14:paraId="63E4A5AE" w14:textId="73B0FD31" w:rsidR="00000B57" w:rsidRPr="00A77F9B" w:rsidRDefault="00000B57" w:rsidP="00000B57">
      <w:pPr>
        <w:widowControl w:val="0"/>
        <w:tabs>
          <w:tab w:val="left" w:pos="220"/>
          <w:tab w:val="left" w:pos="720"/>
        </w:tabs>
        <w:autoSpaceDE w:val="0"/>
        <w:autoSpaceDN w:val="0"/>
        <w:adjustRightInd w:val="0"/>
        <w:spacing w:after="240"/>
        <w:rPr>
          <w:rFonts w:ascii="Times" w:hAnsi="Times" w:cs="Times"/>
          <w:sz w:val="22"/>
          <w:szCs w:val="22"/>
        </w:rPr>
      </w:pPr>
      <w:r w:rsidRPr="00A77F9B">
        <w:rPr>
          <w:sz w:val="22"/>
          <w:szCs w:val="22"/>
        </w:rPr>
        <w:t xml:space="preserve">Children are encouraged to be self-regulating in their behaviour and to become responsible for themselves and our shared environment and accept the consequences of their actions.  </w:t>
      </w:r>
    </w:p>
    <w:p w14:paraId="192FCDF2" w14:textId="53C371F7" w:rsidR="00000B57" w:rsidRPr="00A77F9B" w:rsidRDefault="00000B57" w:rsidP="002664A9">
      <w:pPr>
        <w:widowControl w:val="0"/>
        <w:tabs>
          <w:tab w:val="left" w:pos="220"/>
          <w:tab w:val="left" w:pos="720"/>
        </w:tabs>
        <w:autoSpaceDE w:val="0"/>
        <w:autoSpaceDN w:val="0"/>
        <w:adjustRightInd w:val="0"/>
        <w:spacing w:after="240"/>
        <w:rPr>
          <w:rFonts w:ascii="Times" w:hAnsi="Times" w:cs="Times"/>
          <w:sz w:val="22"/>
          <w:szCs w:val="22"/>
        </w:rPr>
      </w:pPr>
      <w:r w:rsidRPr="00A77F9B">
        <w:rPr>
          <w:sz w:val="22"/>
          <w:szCs w:val="22"/>
        </w:rPr>
        <w:t xml:space="preserve">We expect all members of the school community to show respect to each other and our environment at all times. All adults will model the behaviours and attitudes expected from the pupils. </w:t>
      </w:r>
      <w:r w:rsidR="002664A9" w:rsidRPr="00A77F9B">
        <w:rPr>
          <w:rFonts w:ascii="Times" w:hAnsi="Times" w:cs="Times"/>
          <w:sz w:val="22"/>
          <w:szCs w:val="22"/>
        </w:rPr>
        <w:t xml:space="preserve"> </w:t>
      </w:r>
      <w:r w:rsidRPr="00A77F9B">
        <w:rPr>
          <w:sz w:val="22"/>
          <w:szCs w:val="22"/>
        </w:rPr>
        <w:t>All members of the school community listen to others, wait their turn to speak, and speak politely. Adults and children are courteous to and considerate of one another and enjoy helping other</w:t>
      </w:r>
      <w:r w:rsidR="00572BD4" w:rsidRPr="00A77F9B">
        <w:rPr>
          <w:sz w:val="22"/>
          <w:szCs w:val="22"/>
        </w:rPr>
        <w:t>s</w:t>
      </w:r>
      <w:r w:rsidRPr="00A77F9B">
        <w:rPr>
          <w:sz w:val="22"/>
          <w:szCs w:val="22"/>
        </w:rPr>
        <w:t xml:space="preserve">. </w:t>
      </w:r>
    </w:p>
    <w:p w14:paraId="59FC7E07" w14:textId="53298306" w:rsidR="00000B57" w:rsidRPr="00A77F9B" w:rsidRDefault="00000B57" w:rsidP="00000B57">
      <w:pPr>
        <w:widowControl w:val="0"/>
        <w:tabs>
          <w:tab w:val="left" w:pos="220"/>
          <w:tab w:val="left" w:pos="720"/>
        </w:tabs>
        <w:autoSpaceDE w:val="0"/>
        <w:autoSpaceDN w:val="0"/>
        <w:adjustRightInd w:val="0"/>
        <w:spacing w:after="240"/>
        <w:rPr>
          <w:sz w:val="22"/>
          <w:szCs w:val="22"/>
        </w:rPr>
      </w:pPr>
      <w:r w:rsidRPr="00A77F9B">
        <w:rPr>
          <w:sz w:val="22"/>
          <w:szCs w:val="22"/>
        </w:rPr>
        <w:t xml:space="preserve">All members of the school community work hard to create an orderly and structured learning environment. </w:t>
      </w:r>
    </w:p>
    <w:p w14:paraId="725DBEF1" w14:textId="62B76779" w:rsidR="00456549" w:rsidRDefault="004C2D7F" w:rsidP="0011435C">
      <w:pPr>
        <w:pStyle w:val="Heading1"/>
      </w:pPr>
      <w:bookmarkStart w:id="5" w:name="_Toc491360004"/>
      <w:r>
        <w:t>4</w:t>
      </w:r>
      <w:r w:rsidR="00456549">
        <w:t xml:space="preserve">. </w:t>
      </w:r>
      <w:r w:rsidR="00606DB8">
        <w:t>Roles and responsibilities</w:t>
      </w:r>
      <w:bookmarkEnd w:id="5"/>
    </w:p>
    <w:p w14:paraId="11730CC1" w14:textId="77777777" w:rsidR="003A33FF" w:rsidRDefault="003A33FF" w:rsidP="00606DB8">
      <w:pPr>
        <w:spacing w:after="0"/>
        <w:rPr>
          <w:rFonts w:cs="Arial"/>
          <w:b/>
          <w:sz w:val="22"/>
          <w:szCs w:val="22"/>
        </w:rPr>
      </w:pPr>
    </w:p>
    <w:p w14:paraId="05BCFC7E" w14:textId="52228AB8" w:rsidR="00606DB8" w:rsidRPr="00AB680A" w:rsidRDefault="004C2D7F" w:rsidP="00606DB8">
      <w:pPr>
        <w:spacing w:after="0"/>
        <w:rPr>
          <w:rFonts w:cs="Arial"/>
          <w:b/>
          <w:sz w:val="24"/>
        </w:rPr>
      </w:pPr>
      <w:r w:rsidRPr="00AB680A">
        <w:rPr>
          <w:rFonts w:cs="Arial"/>
          <w:b/>
          <w:sz w:val="24"/>
        </w:rPr>
        <w:t>4</w:t>
      </w:r>
      <w:r w:rsidR="00606DB8" w:rsidRPr="00AB680A">
        <w:rPr>
          <w:rFonts w:cs="Arial"/>
          <w:b/>
          <w:sz w:val="24"/>
        </w:rPr>
        <w:t>.1 T</w:t>
      </w:r>
      <w:r w:rsidR="00AE56D0" w:rsidRPr="00AB680A">
        <w:rPr>
          <w:rFonts w:cs="Arial"/>
          <w:b/>
          <w:sz w:val="24"/>
        </w:rPr>
        <w:t>he Governing B</w:t>
      </w:r>
      <w:r w:rsidR="00540DF5" w:rsidRPr="00AB680A">
        <w:rPr>
          <w:rFonts w:cs="Arial"/>
          <w:b/>
          <w:sz w:val="24"/>
        </w:rPr>
        <w:t>ody</w:t>
      </w:r>
    </w:p>
    <w:p w14:paraId="30EA881F" w14:textId="0FDC2BEB" w:rsidR="00C372F7" w:rsidRPr="00A77F9B" w:rsidRDefault="0066479C" w:rsidP="00D50143">
      <w:pPr>
        <w:rPr>
          <w:color w:val="000000" w:themeColor="text1"/>
          <w:sz w:val="22"/>
          <w:szCs w:val="22"/>
        </w:rPr>
      </w:pPr>
      <w:r w:rsidRPr="00A77F9B">
        <w:rPr>
          <w:color w:val="000000" w:themeColor="text1"/>
          <w:sz w:val="22"/>
          <w:szCs w:val="22"/>
        </w:rPr>
        <w:t xml:space="preserve">The </w:t>
      </w:r>
      <w:r w:rsidR="00D7260D" w:rsidRPr="0050053F">
        <w:rPr>
          <w:rFonts w:cs="Arial"/>
          <w:color w:val="000000" w:themeColor="text1"/>
          <w:sz w:val="22"/>
          <w:szCs w:val="22"/>
        </w:rPr>
        <w:t xml:space="preserve">governing </w:t>
      </w:r>
      <w:r w:rsidR="00777827" w:rsidRPr="0050053F">
        <w:rPr>
          <w:rFonts w:cs="Arial"/>
          <w:color w:val="000000" w:themeColor="text1"/>
          <w:sz w:val="22"/>
          <w:szCs w:val="22"/>
        </w:rPr>
        <w:t>body</w:t>
      </w:r>
      <w:r w:rsidRPr="0050053F">
        <w:rPr>
          <w:color w:val="000000" w:themeColor="text1"/>
          <w:sz w:val="22"/>
          <w:szCs w:val="22"/>
        </w:rPr>
        <w:t xml:space="preserve"> is responsible for </w:t>
      </w:r>
      <w:r w:rsidR="00D360B7" w:rsidRPr="0050053F">
        <w:rPr>
          <w:color w:val="000000" w:themeColor="text1"/>
          <w:sz w:val="22"/>
          <w:szCs w:val="22"/>
        </w:rPr>
        <w:t xml:space="preserve">reviewing and </w:t>
      </w:r>
      <w:r w:rsidRPr="0050053F">
        <w:rPr>
          <w:color w:val="000000" w:themeColor="text1"/>
          <w:sz w:val="22"/>
          <w:szCs w:val="22"/>
        </w:rPr>
        <w:t xml:space="preserve">approving the </w:t>
      </w:r>
      <w:r w:rsidR="005A4750" w:rsidRPr="0050053F">
        <w:rPr>
          <w:color w:val="000000" w:themeColor="text1"/>
          <w:sz w:val="22"/>
          <w:szCs w:val="22"/>
        </w:rPr>
        <w:t>written s</w:t>
      </w:r>
      <w:r w:rsidRPr="0050053F">
        <w:rPr>
          <w:color w:val="000000" w:themeColor="text1"/>
          <w:sz w:val="22"/>
          <w:szCs w:val="22"/>
        </w:rPr>
        <w:t>tatement of behaviour principles</w:t>
      </w:r>
      <w:r w:rsidR="00777827" w:rsidRPr="0050053F">
        <w:rPr>
          <w:color w:val="000000" w:themeColor="text1"/>
          <w:sz w:val="22"/>
          <w:szCs w:val="22"/>
        </w:rPr>
        <w:t xml:space="preserve"> (A</w:t>
      </w:r>
      <w:r w:rsidR="00AE56D0" w:rsidRPr="0050053F">
        <w:rPr>
          <w:color w:val="000000" w:themeColor="text1"/>
          <w:sz w:val="22"/>
          <w:szCs w:val="22"/>
        </w:rPr>
        <w:t>ppendix 1</w:t>
      </w:r>
      <w:r w:rsidR="008A1C7F" w:rsidRPr="0050053F">
        <w:rPr>
          <w:color w:val="000000" w:themeColor="text1"/>
          <w:sz w:val="22"/>
          <w:szCs w:val="22"/>
        </w:rPr>
        <w:t>)</w:t>
      </w:r>
      <w:r w:rsidR="00C372F7" w:rsidRPr="0050053F">
        <w:rPr>
          <w:color w:val="000000" w:themeColor="text1"/>
          <w:sz w:val="22"/>
          <w:szCs w:val="22"/>
        </w:rPr>
        <w:t>.</w:t>
      </w:r>
    </w:p>
    <w:p w14:paraId="3074DFFC" w14:textId="085B2D2A" w:rsidR="008A1C7F" w:rsidRPr="00A77F9B" w:rsidRDefault="00C372F7" w:rsidP="008A1C7F">
      <w:pPr>
        <w:rPr>
          <w:sz w:val="22"/>
          <w:szCs w:val="22"/>
        </w:rPr>
      </w:pPr>
      <w:r w:rsidRPr="00A77F9B">
        <w:rPr>
          <w:color w:val="000000" w:themeColor="text1"/>
          <w:sz w:val="22"/>
          <w:szCs w:val="22"/>
        </w:rPr>
        <w:t xml:space="preserve">The </w:t>
      </w:r>
      <w:r w:rsidR="00D5268C" w:rsidRPr="00A77F9B">
        <w:rPr>
          <w:rFonts w:cs="Arial"/>
          <w:color w:val="000000" w:themeColor="text1"/>
          <w:sz w:val="22"/>
          <w:szCs w:val="22"/>
        </w:rPr>
        <w:t>g</w:t>
      </w:r>
      <w:r w:rsidRPr="00A77F9B">
        <w:rPr>
          <w:rFonts w:cs="Arial"/>
          <w:color w:val="000000" w:themeColor="text1"/>
          <w:sz w:val="22"/>
          <w:szCs w:val="22"/>
        </w:rPr>
        <w:t>overning bo</w:t>
      </w:r>
      <w:r w:rsidR="00777827" w:rsidRPr="00A77F9B">
        <w:rPr>
          <w:rFonts w:cs="Arial"/>
          <w:color w:val="000000" w:themeColor="text1"/>
          <w:sz w:val="22"/>
          <w:szCs w:val="22"/>
        </w:rPr>
        <w:t>dy</w:t>
      </w:r>
      <w:r w:rsidRPr="00A77F9B">
        <w:rPr>
          <w:color w:val="000000" w:themeColor="text1"/>
          <w:sz w:val="22"/>
          <w:szCs w:val="22"/>
        </w:rPr>
        <w:t xml:space="preserve"> </w:t>
      </w:r>
      <w:r w:rsidR="0066479C" w:rsidRPr="00A77F9B">
        <w:rPr>
          <w:color w:val="000000" w:themeColor="text1"/>
          <w:sz w:val="22"/>
          <w:szCs w:val="22"/>
        </w:rPr>
        <w:t xml:space="preserve">will </w:t>
      </w:r>
      <w:r w:rsidR="00D3617A" w:rsidRPr="00A77F9B">
        <w:rPr>
          <w:sz w:val="22"/>
          <w:szCs w:val="22"/>
        </w:rPr>
        <w:t xml:space="preserve">also </w:t>
      </w:r>
      <w:r w:rsidRPr="00A77F9B">
        <w:rPr>
          <w:sz w:val="22"/>
          <w:szCs w:val="22"/>
        </w:rPr>
        <w:t xml:space="preserve">review this behaviour policy in conjunction with the headteacher and </w:t>
      </w:r>
      <w:r w:rsidR="0066479C" w:rsidRPr="00A77F9B">
        <w:rPr>
          <w:sz w:val="22"/>
          <w:szCs w:val="22"/>
        </w:rPr>
        <w:t>monitor th</w:t>
      </w:r>
      <w:r w:rsidRPr="00A77F9B">
        <w:rPr>
          <w:sz w:val="22"/>
          <w:szCs w:val="22"/>
        </w:rPr>
        <w:t xml:space="preserve">e </w:t>
      </w:r>
      <w:r w:rsidR="0066479C" w:rsidRPr="00A77F9B">
        <w:rPr>
          <w:sz w:val="22"/>
          <w:szCs w:val="22"/>
        </w:rPr>
        <w:t>policy’s effectiveness</w:t>
      </w:r>
      <w:r w:rsidRPr="00A77F9B">
        <w:rPr>
          <w:sz w:val="22"/>
          <w:szCs w:val="22"/>
        </w:rPr>
        <w:t>,</w:t>
      </w:r>
      <w:r w:rsidR="0066479C" w:rsidRPr="00A77F9B">
        <w:rPr>
          <w:sz w:val="22"/>
          <w:szCs w:val="22"/>
        </w:rPr>
        <w:t xml:space="preserve"> hold</w:t>
      </w:r>
      <w:r w:rsidRPr="00A77F9B">
        <w:rPr>
          <w:sz w:val="22"/>
          <w:szCs w:val="22"/>
        </w:rPr>
        <w:t>ing</w:t>
      </w:r>
      <w:r w:rsidR="0066479C" w:rsidRPr="00A77F9B">
        <w:rPr>
          <w:sz w:val="22"/>
          <w:szCs w:val="22"/>
        </w:rPr>
        <w:t xml:space="preserve"> the headteacher to account for its implementation.</w:t>
      </w:r>
    </w:p>
    <w:p w14:paraId="161E4BD9" w14:textId="77777777" w:rsidR="003A33FF" w:rsidRPr="007E2810" w:rsidRDefault="003A33FF" w:rsidP="00606DB8">
      <w:pPr>
        <w:spacing w:after="0"/>
        <w:rPr>
          <w:rFonts w:cs="Arial"/>
          <w:b/>
          <w:sz w:val="22"/>
          <w:szCs w:val="22"/>
        </w:rPr>
      </w:pPr>
    </w:p>
    <w:p w14:paraId="235084DF" w14:textId="6BB3832F" w:rsidR="00606DB8" w:rsidRPr="00AB680A" w:rsidRDefault="004C2D7F" w:rsidP="00606DB8">
      <w:pPr>
        <w:spacing w:after="0"/>
        <w:rPr>
          <w:rFonts w:cs="Arial"/>
          <w:b/>
          <w:sz w:val="24"/>
        </w:rPr>
      </w:pPr>
      <w:r w:rsidRPr="00AB680A">
        <w:rPr>
          <w:rFonts w:cs="Arial"/>
          <w:b/>
          <w:sz w:val="24"/>
        </w:rPr>
        <w:t>4</w:t>
      </w:r>
      <w:r w:rsidR="00AE56D0" w:rsidRPr="00AB680A">
        <w:rPr>
          <w:rFonts w:cs="Arial"/>
          <w:b/>
          <w:sz w:val="24"/>
        </w:rPr>
        <w:t>.2 The H</w:t>
      </w:r>
      <w:r w:rsidR="00606DB8" w:rsidRPr="00AB680A">
        <w:rPr>
          <w:rFonts w:cs="Arial"/>
          <w:b/>
          <w:sz w:val="24"/>
        </w:rPr>
        <w:t>eadteacher</w:t>
      </w:r>
    </w:p>
    <w:p w14:paraId="7ED16B1C" w14:textId="68C910B5" w:rsidR="008A1C7F" w:rsidRPr="00A77F9B" w:rsidRDefault="0066479C" w:rsidP="00820ED4">
      <w:pPr>
        <w:rPr>
          <w:sz w:val="22"/>
          <w:szCs w:val="22"/>
        </w:rPr>
      </w:pPr>
      <w:r w:rsidRPr="00A77F9B">
        <w:rPr>
          <w:sz w:val="22"/>
          <w:szCs w:val="22"/>
        </w:rPr>
        <w:t>The headteacher is responsible for review</w:t>
      </w:r>
      <w:r w:rsidR="008A1C7F" w:rsidRPr="00A77F9B">
        <w:rPr>
          <w:sz w:val="22"/>
          <w:szCs w:val="22"/>
        </w:rPr>
        <w:t>ing</w:t>
      </w:r>
      <w:r w:rsidR="00171A9E" w:rsidRPr="00A77F9B">
        <w:rPr>
          <w:sz w:val="22"/>
          <w:szCs w:val="22"/>
        </w:rPr>
        <w:t xml:space="preserve"> this behaviour policy</w:t>
      </w:r>
      <w:r w:rsidRPr="00A77F9B">
        <w:rPr>
          <w:sz w:val="22"/>
          <w:szCs w:val="22"/>
        </w:rPr>
        <w:t xml:space="preserve"> in conjunction with the</w:t>
      </w:r>
      <w:r w:rsidRPr="00A77F9B">
        <w:rPr>
          <w:color w:val="F15F22"/>
          <w:sz w:val="22"/>
          <w:szCs w:val="22"/>
        </w:rPr>
        <w:t xml:space="preserve"> </w:t>
      </w:r>
      <w:r w:rsidR="00777827" w:rsidRPr="00A77F9B">
        <w:rPr>
          <w:rFonts w:cs="Arial"/>
          <w:color w:val="000000" w:themeColor="text1"/>
          <w:sz w:val="22"/>
          <w:szCs w:val="22"/>
        </w:rPr>
        <w:t>governing body</w:t>
      </w:r>
      <w:r w:rsidR="00821DFD" w:rsidRPr="00A77F9B">
        <w:rPr>
          <w:sz w:val="22"/>
          <w:szCs w:val="22"/>
        </w:rPr>
        <w:t>,</w:t>
      </w:r>
      <w:r w:rsidR="00D5268C" w:rsidRPr="00A77F9B">
        <w:rPr>
          <w:sz w:val="22"/>
          <w:szCs w:val="22"/>
        </w:rPr>
        <w:t xml:space="preserve"> giving due consideration to the </w:t>
      </w:r>
      <w:r w:rsidR="00171A9E" w:rsidRPr="00A77F9B">
        <w:rPr>
          <w:sz w:val="22"/>
          <w:szCs w:val="22"/>
        </w:rPr>
        <w:t xml:space="preserve">school’s </w:t>
      </w:r>
      <w:r w:rsidR="00820ED4" w:rsidRPr="00A77F9B">
        <w:rPr>
          <w:sz w:val="22"/>
          <w:szCs w:val="22"/>
        </w:rPr>
        <w:t>principles of positive behaviour</w:t>
      </w:r>
      <w:r w:rsidR="00171A9E" w:rsidRPr="00A77F9B">
        <w:rPr>
          <w:sz w:val="22"/>
          <w:szCs w:val="22"/>
        </w:rPr>
        <w:t xml:space="preserve"> </w:t>
      </w:r>
      <w:r w:rsidR="00777827" w:rsidRPr="0050053F">
        <w:rPr>
          <w:sz w:val="22"/>
          <w:szCs w:val="22"/>
        </w:rPr>
        <w:t>(A</w:t>
      </w:r>
      <w:r w:rsidR="00AE56D0" w:rsidRPr="0050053F">
        <w:rPr>
          <w:sz w:val="22"/>
          <w:szCs w:val="22"/>
        </w:rPr>
        <w:t>ppendix 1</w:t>
      </w:r>
      <w:r w:rsidR="00D5268C" w:rsidRPr="0050053F">
        <w:rPr>
          <w:sz w:val="22"/>
          <w:szCs w:val="22"/>
        </w:rPr>
        <w:t>).</w:t>
      </w:r>
      <w:r w:rsidR="00171A9E" w:rsidRPr="0050053F">
        <w:rPr>
          <w:sz w:val="22"/>
          <w:szCs w:val="22"/>
        </w:rPr>
        <w:t xml:space="preserve"> The</w:t>
      </w:r>
      <w:r w:rsidR="00171A9E" w:rsidRPr="00A77F9B">
        <w:rPr>
          <w:sz w:val="22"/>
          <w:szCs w:val="22"/>
        </w:rPr>
        <w:t xml:space="preserve"> headteacher will also approve this policy.</w:t>
      </w:r>
    </w:p>
    <w:p w14:paraId="4306FCD8" w14:textId="77777777" w:rsidR="0066479C" w:rsidRPr="00A77F9B" w:rsidRDefault="008A1C7F" w:rsidP="0066479C">
      <w:pPr>
        <w:rPr>
          <w:sz w:val="22"/>
          <w:szCs w:val="22"/>
        </w:rPr>
      </w:pPr>
      <w:r w:rsidRPr="00A77F9B">
        <w:rPr>
          <w:sz w:val="22"/>
          <w:szCs w:val="22"/>
        </w:rPr>
        <w:t xml:space="preserve">The headteacher will </w:t>
      </w:r>
      <w:r w:rsidR="0066479C" w:rsidRPr="00A77F9B">
        <w:rPr>
          <w:sz w:val="22"/>
          <w:szCs w:val="22"/>
        </w:rPr>
        <w:t>ensur</w:t>
      </w:r>
      <w:r w:rsidRPr="00A77F9B">
        <w:rPr>
          <w:sz w:val="22"/>
          <w:szCs w:val="22"/>
        </w:rPr>
        <w:t>e</w:t>
      </w:r>
      <w:r w:rsidR="0066479C" w:rsidRPr="00A77F9B">
        <w:rPr>
          <w:sz w:val="22"/>
          <w:szCs w:val="22"/>
        </w:rPr>
        <w:t xml:space="preserve"> that the school environment encourages positive behaviour and that staff deal </w:t>
      </w:r>
      <w:r w:rsidR="00171A9E" w:rsidRPr="00A77F9B">
        <w:rPr>
          <w:sz w:val="22"/>
          <w:szCs w:val="22"/>
        </w:rPr>
        <w:t>effectively with poor behaviour, and will</w:t>
      </w:r>
      <w:r w:rsidRPr="00A77F9B">
        <w:rPr>
          <w:sz w:val="22"/>
          <w:szCs w:val="22"/>
        </w:rPr>
        <w:t xml:space="preserve"> </w:t>
      </w:r>
      <w:r w:rsidR="0066479C" w:rsidRPr="00A77F9B">
        <w:rPr>
          <w:sz w:val="22"/>
          <w:szCs w:val="22"/>
        </w:rPr>
        <w:t xml:space="preserve">monitor how </w:t>
      </w:r>
      <w:r w:rsidR="00C372F7" w:rsidRPr="00A77F9B">
        <w:rPr>
          <w:sz w:val="22"/>
          <w:szCs w:val="22"/>
        </w:rPr>
        <w:t xml:space="preserve">staff implement </w:t>
      </w:r>
      <w:r w:rsidR="0066479C" w:rsidRPr="00A77F9B">
        <w:rPr>
          <w:sz w:val="22"/>
          <w:szCs w:val="22"/>
        </w:rPr>
        <w:t>th</w:t>
      </w:r>
      <w:r w:rsidR="00C372F7" w:rsidRPr="00A77F9B">
        <w:rPr>
          <w:sz w:val="22"/>
          <w:szCs w:val="22"/>
        </w:rPr>
        <w:t xml:space="preserve">is policy </w:t>
      </w:r>
      <w:r w:rsidR="0066479C" w:rsidRPr="00A77F9B">
        <w:rPr>
          <w:sz w:val="22"/>
          <w:szCs w:val="22"/>
        </w:rPr>
        <w:t>to ensure rewards and sanctions are applied consi</w:t>
      </w:r>
      <w:r w:rsidRPr="00A77F9B">
        <w:rPr>
          <w:sz w:val="22"/>
          <w:szCs w:val="22"/>
        </w:rPr>
        <w:t>stently.</w:t>
      </w:r>
    </w:p>
    <w:p w14:paraId="783CEB3E" w14:textId="77777777" w:rsidR="00403F75" w:rsidRDefault="00403F75" w:rsidP="00606DB8">
      <w:pPr>
        <w:spacing w:after="0"/>
        <w:rPr>
          <w:rFonts w:cs="Arial"/>
          <w:b/>
          <w:sz w:val="22"/>
          <w:szCs w:val="22"/>
        </w:rPr>
      </w:pPr>
    </w:p>
    <w:p w14:paraId="5419A5C1" w14:textId="557DB230" w:rsidR="00606DB8" w:rsidRPr="00AB680A" w:rsidRDefault="004C2D7F" w:rsidP="00606DB8">
      <w:pPr>
        <w:spacing w:after="0"/>
        <w:rPr>
          <w:rFonts w:cs="Arial"/>
          <w:b/>
          <w:sz w:val="24"/>
        </w:rPr>
      </w:pPr>
      <w:r w:rsidRPr="00AB680A">
        <w:rPr>
          <w:rFonts w:cs="Arial"/>
          <w:b/>
          <w:sz w:val="24"/>
        </w:rPr>
        <w:t>4</w:t>
      </w:r>
      <w:r w:rsidR="00606DB8" w:rsidRPr="00AB680A">
        <w:rPr>
          <w:rFonts w:cs="Arial"/>
          <w:b/>
          <w:sz w:val="24"/>
        </w:rPr>
        <w:t>.3 Staff</w:t>
      </w:r>
    </w:p>
    <w:p w14:paraId="76F8BD3E" w14:textId="77777777" w:rsidR="00606DB8" w:rsidRPr="00A77F9B" w:rsidRDefault="00606DB8" w:rsidP="00606DB8">
      <w:pPr>
        <w:spacing w:after="0"/>
        <w:rPr>
          <w:rFonts w:cs="Arial"/>
          <w:sz w:val="22"/>
          <w:szCs w:val="22"/>
        </w:rPr>
      </w:pPr>
      <w:r w:rsidRPr="00A77F9B">
        <w:rPr>
          <w:rFonts w:cs="Arial"/>
          <w:sz w:val="22"/>
          <w:szCs w:val="22"/>
        </w:rPr>
        <w:t>Staff are responsible for:</w:t>
      </w:r>
    </w:p>
    <w:p w14:paraId="3F80F573" w14:textId="77777777" w:rsidR="00606DB8" w:rsidRPr="00A77F9B" w:rsidRDefault="00606DB8" w:rsidP="00606DB8">
      <w:pPr>
        <w:numPr>
          <w:ilvl w:val="0"/>
          <w:numId w:val="20"/>
        </w:numPr>
        <w:ind w:left="567" w:hanging="283"/>
        <w:rPr>
          <w:sz w:val="22"/>
          <w:szCs w:val="22"/>
        </w:rPr>
      </w:pPr>
      <w:r w:rsidRPr="00A77F9B">
        <w:rPr>
          <w:sz w:val="22"/>
          <w:szCs w:val="22"/>
        </w:rPr>
        <w:t>Implementing the behaviour policy consistently</w:t>
      </w:r>
    </w:p>
    <w:p w14:paraId="5155156B" w14:textId="77777777" w:rsidR="00606DB8" w:rsidRPr="00A77F9B" w:rsidRDefault="00606DB8" w:rsidP="00606DB8">
      <w:pPr>
        <w:numPr>
          <w:ilvl w:val="0"/>
          <w:numId w:val="20"/>
        </w:numPr>
        <w:ind w:left="567" w:hanging="283"/>
        <w:rPr>
          <w:sz w:val="22"/>
          <w:szCs w:val="22"/>
        </w:rPr>
      </w:pPr>
      <w:r w:rsidRPr="00A77F9B">
        <w:rPr>
          <w:sz w:val="22"/>
          <w:szCs w:val="22"/>
        </w:rPr>
        <w:t>Modelling positive behaviour</w:t>
      </w:r>
    </w:p>
    <w:p w14:paraId="48237F24" w14:textId="77777777" w:rsidR="00606DB8" w:rsidRPr="00A77F9B" w:rsidRDefault="00606DB8" w:rsidP="00606DB8">
      <w:pPr>
        <w:numPr>
          <w:ilvl w:val="0"/>
          <w:numId w:val="20"/>
        </w:numPr>
        <w:ind w:left="567" w:hanging="283"/>
        <w:rPr>
          <w:sz w:val="22"/>
          <w:szCs w:val="22"/>
        </w:rPr>
      </w:pPr>
      <w:r w:rsidRPr="00A77F9B">
        <w:rPr>
          <w:sz w:val="22"/>
          <w:szCs w:val="22"/>
        </w:rPr>
        <w:t>Providing a personalised approach to the specific behavioural needs of particular pupils</w:t>
      </w:r>
    </w:p>
    <w:p w14:paraId="19A5A342" w14:textId="53B9F6DB" w:rsidR="00763B7E" w:rsidRPr="00A77F9B" w:rsidRDefault="00606DB8" w:rsidP="00FA069C">
      <w:pPr>
        <w:numPr>
          <w:ilvl w:val="0"/>
          <w:numId w:val="20"/>
        </w:numPr>
        <w:spacing w:after="0"/>
        <w:ind w:left="567" w:hanging="283"/>
        <w:rPr>
          <w:rFonts w:cs="Arial"/>
          <w:sz w:val="22"/>
          <w:szCs w:val="22"/>
        </w:rPr>
      </w:pPr>
      <w:r w:rsidRPr="00A77F9B">
        <w:rPr>
          <w:sz w:val="22"/>
          <w:szCs w:val="22"/>
        </w:rPr>
        <w:t xml:space="preserve">Recording behaviour incidents </w:t>
      </w:r>
      <w:r w:rsidR="008E5153" w:rsidRPr="00A77F9B">
        <w:rPr>
          <w:sz w:val="22"/>
          <w:szCs w:val="22"/>
        </w:rPr>
        <w:t xml:space="preserve">on CPOMS </w:t>
      </w:r>
      <w:r w:rsidR="00FA069C" w:rsidRPr="00A77F9B">
        <w:rPr>
          <w:sz w:val="22"/>
          <w:szCs w:val="22"/>
        </w:rPr>
        <w:t>promptly</w:t>
      </w:r>
    </w:p>
    <w:p w14:paraId="3DF71971" w14:textId="0274D13B" w:rsidR="00606DB8" w:rsidRPr="00A77F9B" w:rsidRDefault="00606DB8" w:rsidP="00AC7BE1">
      <w:pPr>
        <w:numPr>
          <w:ilvl w:val="0"/>
          <w:numId w:val="20"/>
        </w:numPr>
        <w:spacing w:after="0"/>
        <w:ind w:left="567" w:hanging="283"/>
        <w:rPr>
          <w:rFonts w:cs="Arial"/>
          <w:sz w:val="22"/>
          <w:szCs w:val="22"/>
        </w:rPr>
      </w:pPr>
      <w:r w:rsidRPr="00A77F9B">
        <w:rPr>
          <w:rFonts w:cs="Arial"/>
          <w:sz w:val="22"/>
          <w:szCs w:val="22"/>
        </w:rPr>
        <w:t xml:space="preserve">The senior leadership team will support staff in responding to behaviour incidents. </w:t>
      </w:r>
    </w:p>
    <w:p w14:paraId="4B97E1C9" w14:textId="77777777" w:rsidR="00606DB8" w:rsidRPr="00BF396E" w:rsidRDefault="00606DB8" w:rsidP="00606DB8">
      <w:pPr>
        <w:spacing w:after="0"/>
        <w:rPr>
          <w:rFonts w:cs="Arial"/>
          <w:szCs w:val="20"/>
        </w:rPr>
      </w:pPr>
    </w:p>
    <w:p w14:paraId="1CBDBEC7" w14:textId="24F6D826" w:rsidR="00606DB8" w:rsidRPr="00AB680A" w:rsidRDefault="004C2D7F" w:rsidP="00606DB8">
      <w:pPr>
        <w:spacing w:after="0"/>
        <w:rPr>
          <w:rFonts w:cs="Arial"/>
          <w:b/>
          <w:sz w:val="24"/>
        </w:rPr>
      </w:pPr>
      <w:r w:rsidRPr="00AB680A">
        <w:rPr>
          <w:rFonts w:cs="Arial"/>
          <w:b/>
          <w:sz w:val="24"/>
        </w:rPr>
        <w:t>4</w:t>
      </w:r>
      <w:r w:rsidR="00606DB8" w:rsidRPr="00AB680A">
        <w:rPr>
          <w:rFonts w:cs="Arial"/>
          <w:b/>
          <w:sz w:val="24"/>
        </w:rPr>
        <w:t>.4 Parents</w:t>
      </w:r>
    </w:p>
    <w:p w14:paraId="364C9B34" w14:textId="77777777" w:rsidR="00606DB8" w:rsidRPr="00A77F9B" w:rsidRDefault="00606DB8" w:rsidP="00606DB8">
      <w:pPr>
        <w:spacing w:after="0"/>
        <w:rPr>
          <w:rFonts w:cs="Arial"/>
          <w:sz w:val="22"/>
          <w:szCs w:val="22"/>
        </w:rPr>
      </w:pPr>
      <w:r w:rsidRPr="00A77F9B">
        <w:rPr>
          <w:rFonts w:cs="Arial"/>
          <w:sz w:val="22"/>
          <w:szCs w:val="22"/>
        </w:rPr>
        <w:t>Parents are expected to:</w:t>
      </w:r>
    </w:p>
    <w:p w14:paraId="33EAFB99" w14:textId="77777777" w:rsidR="00606DB8" w:rsidRPr="00A77F9B" w:rsidRDefault="00606DB8" w:rsidP="00606DB8">
      <w:pPr>
        <w:numPr>
          <w:ilvl w:val="0"/>
          <w:numId w:val="20"/>
        </w:numPr>
        <w:ind w:left="567" w:hanging="283"/>
        <w:rPr>
          <w:sz w:val="22"/>
          <w:szCs w:val="22"/>
        </w:rPr>
      </w:pPr>
      <w:r w:rsidRPr="00A77F9B">
        <w:rPr>
          <w:sz w:val="22"/>
          <w:szCs w:val="22"/>
        </w:rPr>
        <w:t>Support their child in adhering to the pupil code of conduct</w:t>
      </w:r>
    </w:p>
    <w:p w14:paraId="58C2F106" w14:textId="77777777" w:rsidR="00606DB8" w:rsidRPr="00A77F9B" w:rsidRDefault="00606DB8" w:rsidP="00606DB8">
      <w:pPr>
        <w:numPr>
          <w:ilvl w:val="0"/>
          <w:numId w:val="20"/>
        </w:numPr>
        <w:ind w:left="567" w:hanging="283"/>
        <w:rPr>
          <w:sz w:val="22"/>
          <w:szCs w:val="22"/>
        </w:rPr>
      </w:pPr>
      <w:r w:rsidRPr="00A77F9B">
        <w:rPr>
          <w:sz w:val="22"/>
          <w:szCs w:val="22"/>
        </w:rPr>
        <w:t>Inform the school of any changes in circumstances that may affect their child’s behaviour</w:t>
      </w:r>
    </w:p>
    <w:p w14:paraId="49A56838" w14:textId="77777777" w:rsidR="00606DB8" w:rsidRPr="00A77F9B" w:rsidRDefault="00606DB8" w:rsidP="00606DB8">
      <w:pPr>
        <w:numPr>
          <w:ilvl w:val="0"/>
          <w:numId w:val="20"/>
        </w:numPr>
        <w:ind w:left="567" w:hanging="283"/>
        <w:rPr>
          <w:sz w:val="22"/>
          <w:szCs w:val="22"/>
        </w:rPr>
      </w:pPr>
      <w:r w:rsidRPr="00A77F9B">
        <w:rPr>
          <w:sz w:val="22"/>
          <w:szCs w:val="22"/>
        </w:rPr>
        <w:t>Discuss any behavioural concerns with the class teacher promptly</w:t>
      </w:r>
    </w:p>
    <w:p w14:paraId="200DDD1D" w14:textId="6AC28D45" w:rsidR="00606DB8" w:rsidRPr="00E016BF" w:rsidRDefault="004C2D7F" w:rsidP="00767290">
      <w:pPr>
        <w:pStyle w:val="Heading1"/>
      </w:pPr>
      <w:bookmarkStart w:id="6" w:name="_Toc491360005"/>
      <w:r>
        <w:t>5</w:t>
      </w:r>
      <w:r w:rsidR="00606DB8">
        <w:t>. Pupil code of conduct</w:t>
      </w:r>
      <w:bookmarkEnd w:id="6"/>
    </w:p>
    <w:p w14:paraId="4EE85E4D" w14:textId="77777777" w:rsidR="00606DB8" w:rsidRPr="00A77F9B" w:rsidRDefault="00606DB8" w:rsidP="00606DB8">
      <w:pPr>
        <w:spacing w:after="0"/>
        <w:rPr>
          <w:rFonts w:cs="Arial"/>
          <w:sz w:val="22"/>
          <w:szCs w:val="22"/>
        </w:rPr>
      </w:pPr>
      <w:r w:rsidRPr="00A77F9B">
        <w:rPr>
          <w:rFonts w:cs="Arial"/>
          <w:sz w:val="22"/>
          <w:szCs w:val="22"/>
        </w:rPr>
        <w:t>Pupils are expected to:</w:t>
      </w:r>
    </w:p>
    <w:p w14:paraId="437695BA" w14:textId="77777777" w:rsidR="00606DB8" w:rsidRPr="00A77F9B" w:rsidRDefault="00606DB8" w:rsidP="00606DB8">
      <w:pPr>
        <w:numPr>
          <w:ilvl w:val="0"/>
          <w:numId w:val="20"/>
        </w:numPr>
        <w:ind w:left="567" w:hanging="283"/>
        <w:rPr>
          <w:sz w:val="22"/>
          <w:szCs w:val="22"/>
          <w:shd w:val="clear" w:color="auto" w:fill="FFFFFF"/>
        </w:rPr>
      </w:pPr>
      <w:r w:rsidRPr="00A77F9B">
        <w:rPr>
          <w:sz w:val="22"/>
          <w:szCs w:val="22"/>
          <w:shd w:val="clear" w:color="auto" w:fill="FFFFFF"/>
        </w:rPr>
        <w:t xml:space="preserve">Behave in an orderly and self-controlled way </w:t>
      </w:r>
    </w:p>
    <w:p w14:paraId="375ACDAC" w14:textId="6A9BAAF0" w:rsidR="00606DB8" w:rsidRPr="00A77F9B" w:rsidRDefault="00606DB8" w:rsidP="00606DB8">
      <w:pPr>
        <w:numPr>
          <w:ilvl w:val="0"/>
          <w:numId w:val="20"/>
        </w:numPr>
        <w:ind w:left="567" w:hanging="283"/>
        <w:rPr>
          <w:sz w:val="22"/>
          <w:szCs w:val="22"/>
          <w:shd w:val="clear" w:color="auto" w:fill="FFFFFF"/>
        </w:rPr>
      </w:pPr>
      <w:r w:rsidRPr="00A77F9B">
        <w:rPr>
          <w:sz w:val="22"/>
          <w:szCs w:val="22"/>
          <w:shd w:val="clear" w:color="auto" w:fill="FFFFFF"/>
        </w:rPr>
        <w:t xml:space="preserve">Show respect to </w:t>
      </w:r>
      <w:r w:rsidR="00FA069C" w:rsidRPr="00A77F9B">
        <w:rPr>
          <w:sz w:val="22"/>
          <w:szCs w:val="22"/>
          <w:shd w:val="clear" w:color="auto" w:fill="FFFFFF"/>
        </w:rPr>
        <w:t xml:space="preserve">all </w:t>
      </w:r>
      <w:r w:rsidRPr="00A77F9B">
        <w:rPr>
          <w:sz w:val="22"/>
          <w:szCs w:val="22"/>
          <w:shd w:val="clear" w:color="auto" w:fill="FFFFFF"/>
        </w:rPr>
        <w:t>members of staff and each other</w:t>
      </w:r>
    </w:p>
    <w:p w14:paraId="319115CE" w14:textId="77777777" w:rsidR="00606DB8" w:rsidRPr="00A77F9B" w:rsidRDefault="00606DB8" w:rsidP="00606DB8">
      <w:pPr>
        <w:numPr>
          <w:ilvl w:val="0"/>
          <w:numId w:val="20"/>
        </w:numPr>
        <w:ind w:left="567" w:hanging="283"/>
        <w:rPr>
          <w:sz w:val="22"/>
          <w:szCs w:val="22"/>
          <w:shd w:val="clear" w:color="auto" w:fill="FFFFFF"/>
        </w:rPr>
      </w:pPr>
      <w:r w:rsidRPr="00A77F9B">
        <w:rPr>
          <w:sz w:val="22"/>
          <w:szCs w:val="22"/>
          <w:shd w:val="clear" w:color="auto" w:fill="FFFFFF"/>
        </w:rPr>
        <w:t>In class, make it possible for all pupils to learn</w:t>
      </w:r>
    </w:p>
    <w:p w14:paraId="25FE3CE8" w14:textId="69E61980" w:rsidR="00606DB8" w:rsidRPr="0011049F" w:rsidRDefault="00606DB8" w:rsidP="00606DB8">
      <w:pPr>
        <w:numPr>
          <w:ilvl w:val="0"/>
          <w:numId w:val="20"/>
        </w:numPr>
        <w:ind w:left="567" w:hanging="283"/>
        <w:rPr>
          <w:sz w:val="22"/>
          <w:szCs w:val="22"/>
          <w:shd w:val="clear" w:color="auto" w:fill="FFFFFF"/>
        </w:rPr>
      </w:pPr>
      <w:r w:rsidRPr="0011049F">
        <w:rPr>
          <w:sz w:val="22"/>
          <w:szCs w:val="22"/>
          <w:shd w:val="clear" w:color="auto" w:fill="FFFFFF"/>
        </w:rPr>
        <w:t xml:space="preserve">Move </w:t>
      </w:r>
      <w:r w:rsidR="00E96644" w:rsidRPr="0011049F">
        <w:rPr>
          <w:sz w:val="22"/>
          <w:szCs w:val="22"/>
          <w:shd w:val="clear" w:color="auto" w:fill="FFFFFF"/>
        </w:rPr>
        <w:t>calmly</w:t>
      </w:r>
      <w:r w:rsidRPr="0011049F">
        <w:rPr>
          <w:sz w:val="22"/>
          <w:szCs w:val="22"/>
          <w:shd w:val="clear" w:color="auto" w:fill="FFFFFF"/>
        </w:rPr>
        <w:t xml:space="preserve"> around the school</w:t>
      </w:r>
      <w:r w:rsidR="00222BB4" w:rsidRPr="0011049F">
        <w:rPr>
          <w:sz w:val="22"/>
          <w:szCs w:val="22"/>
          <w:shd w:val="clear" w:color="auto" w:fill="FFFFFF"/>
        </w:rPr>
        <w:t xml:space="preserve"> </w:t>
      </w:r>
    </w:p>
    <w:p w14:paraId="2573452F" w14:textId="77777777" w:rsidR="00606DB8" w:rsidRPr="00A77F9B" w:rsidRDefault="00606DB8" w:rsidP="00606DB8">
      <w:pPr>
        <w:numPr>
          <w:ilvl w:val="0"/>
          <w:numId w:val="20"/>
        </w:numPr>
        <w:ind w:left="567" w:hanging="283"/>
        <w:rPr>
          <w:sz w:val="22"/>
          <w:szCs w:val="22"/>
          <w:shd w:val="clear" w:color="auto" w:fill="FFFFFF"/>
        </w:rPr>
      </w:pPr>
      <w:r w:rsidRPr="00A77F9B">
        <w:rPr>
          <w:sz w:val="22"/>
          <w:szCs w:val="22"/>
          <w:shd w:val="clear" w:color="auto" w:fill="FFFFFF"/>
        </w:rPr>
        <w:t>Treat the school buildings and school property with respect</w:t>
      </w:r>
    </w:p>
    <w:p w14:paraId="5231D8B1" w14:textId="2F96BB91" w:rsidR="00606DB8" w:rsidRPr="00A77F9B" w:rsidRDefault="00606DB8" w:rsidP="00606DB8">
      <w:pPr>
        <w:numPr>
          <w:ilvl w:val="0"/>
          <w:numId w:val="20"/>
        </w:numPr>
        <w:ind w:left="567" w:hanging="283"/>
        <w:rPr>
          <w:sz w:val="22"/>
          <w:szCs w:val="22"/>
          <w:shd w:val="clear" w:color="auto" w:fill="FFFFFF"/>
        </w:rPr>
      </w:pPr>
      <w:r w:rsidRPr="00A77F9B">
        <w:rPr>
          <w:sz w:val="22"/>
          <w:szCs w:val="22"/>
          <w:shd w:val="clear" w:color="auto" w:fill="FFFFFF"/>
        </w:rPr>
        <w:t xml:space="preserve">Wear </w:t>
      </w:r>
      <w:r w:rsidR="000C0D13" w:rsidRPr="00A77F9B">
        <w:rPr>
          <w:sz w:val="22"/>
          <w:szCs w:val="22"/>
          <w:shd w:val="clear" w:color="auto" w:fill="FFFFFF"/>
        </w:rPr>
        <w:t>the correct uniform as appropriate</w:t>
      </w:r>
    </w:p>
    <w:p w14:paraId="5D52D61E" w14:textId="77777777" w:rsidR="00606DB8" w:rsidRPr="00A77F9B" w:rsidRDefault="00606DB8" w:rsidP="00606DB8">
      <w:pPr>
        <w:numPr>
          <w:ilvl w:val="0"/>
          <w:numId w:val="20"/>
        </w:numPr>
        <w:ind w:left="567" w:hanging="283"/>
        <w:rPr>
          <w:sz w:val="22"/>
          <w:szCs w:val="22"/>
          <w:shd w:val="clear" w:color="auto" w:fill="FFFFFF"/>
        </w:rPr>
      </w:pPr>
      <w:r w:rsidRPr="00A77F9B">
        <w:rPr>
          <w:sz w:val="22"/>
          <w:szCs w:val="22"/>
          <w:shd w:val="clear" w:color="auto" w:fill="FFFFFF"/>
        </w:rPr>
        <w:t>Accept sanctions when given</w:t>
      </w:r>
    </w:p>
    <w:p w14:paraId="45C0E9DB" w14:textId="0FD9AA77" w:rsidR="00454D9E" w:rsidRDefault="00606DB8" w:rsidP="00AB680A">
      <w:pPr>
        <w:numPr>
          <w:ilvl w:val="0"/>
          <w:numId w:val="20"/>
        </w:numPr>
        <w:ind w:left="567" w:hanging="283"/>
        <w:rPr>
          <w:sz w:val="22"/>
          <w:szCs w:val="22"/>
        </w:rPr>
      </w:pPr>
      <w:r w:rsidRPr="00A77F9B">
        <w:rPr>
          <w:sz w:val="22"/>
          <w:szCs w:val="22"/>
          <w:shd w:val="clear" w:color="auto" w:fill="FFFFFF"/>
        </w:rPr>
        <w:t xml:space="preserve">Refrain from behaving in a way that brings the school into disrepute, including when outside </w:t>
      </w:r>
      <w:r w:rsidR="000D256B" w:rsidRPr="00A77F9B">
        <w:rPr>
          <w:sz w:val="22"/>
          <w:szCs w:val="22"/>
          <w:shd w:val="clear" w:color="auto" w:fill="FFFFFF"/>
        </w:rPr>
        <w:t xml:space="preserve">of </w:t>
      </w:r>
      <w:r w:rsidRPr="00A77F9B">
        <w:rPr>
          <w:sz w:val="22"/>
          <w:szCs w:val="22"/>
          <w:shd w:val="clear" w:color="auto" w:fill="FFFFFF"/>
        </w:rPr>
        <w:t>school</w:t>
      </w:r>
      <w:bookmarkStart w:id="7" w:name="_Toc491360006"/>
    </w:p>
    <w:p w14:paraId="17DF67C1" w14:textId="77777777" w:rsidR="00AB680A" w:rsidRPr="00AB680A" w:rsidRDefault="00AB680A" w:rsidP="00AB680A">
      <w:pPr>
        <w:ind w:left="567"/>
        <w:rPr>
          <w:sz w:val="22"/>
          <w:szCs w:val="22"/>
        </w:rPr>
      </w:pPr>
    </w:p>
    <w:p w14:paraId="745B3E93" w14:textId="1F2985F4" w:rsidR="00CC54D7" w:rsidRPr="00AE56D0" w:rsidRDefault="004C2D7F" w:rsidP="00CC54D7">
      <w:pPr>
        <w:widowControl w:val="0"/>
        <w:tabs>
          <w:tab w:val="left" w:pos="220"/>
          <w:tab w:val="left" w:pos="720"/>
        </w:tabs>
        <w:autoSpaceDE w:val="0"/>
        <w:autoSpaceDN w:val="0"/>
        <w:adjustRightInd w:val="0"/>
        <w:spacing w:after="240"/>
        <w:rPr>
          <w:rFonts w:cs="Arial"/>
          <w:b/>
          <w:bCs/>
          <w:sz w:val="28"/>
          <w:szCs w:val="28"/>
        </w:rPr>
      </w:pPr>
      <w:r w:rsidRPr="00AE56D0">
        <w:rPr>
          <w:rFonts w:cs="Arial"/>
          <w:b/>
          <w:bCs/>
          <w:sz w:val="28"/>
          <w:szCs w:val="28"/>
        </w:rPr>
        <w:t>6</w:t>
      </w:r>
      <w:r w:rsidR="002F399B" w:rsidRPr="00AE56D0">
        <w:rPr>
          <w:rFonts w:cs="Arial"/>
          <w:b/>
          <w:bCs/>
          <w:sz w:val="28"/>
          <w:szCs w:val="28"/>
        </w:rPr>
        <w:t xml:space="preserve">. </w:t>
      </w:r>
      <w:r w:rsidR="00CC54D7" w:rsidRPr="00AE56D0">
        <w:rPr>
          <w:rFonts w:cs="Arial"/>
          <w:b/>
          <w:bCs/>
          <w:sz w:val="28"/>
          <w:szCs w:val="28"/>
        </w:rPr>
        <w:t>How we encourage and recognise good behaviour and attitudes</w:t>
      </w:r>
    </w:p>
    <w:p w14:paraId="6B7C77F3" w14:textId="77777777" w:rsidR="00CC54D7" w:rsidRPr="00A77F9B" w:rsidRDefault="00CC54D7" w:rsidP="00CC54D7">
      <w:pPr>
        <w:widowControl w:val="0"/>
        <w:tabs>
          <w:tab w:val="left" w:pos="220"/>
          <w:tab w:val="left" w:pos="720"/>
        </w:tabs>
        <w:autoSpaceDE w:val="0"/>
        <w:autoSpaceDN w:val="0"/>
        <w:adjustRightInd w:val="0"/>
        <w:spacing w:after="240"/>
        <w:rPr>
          <w:sz w:val="22"/>
          <w:szCs w:val="22"/>
        </w:rPr>
      </w:pPr>
      <w:r w:rsidRPr="00A77F9B">
        <w:rPr>
          <w:sz w:val="22"/>
          <w:szCs w:val="22"/>
        </w:rPr>
        <w:t xml:space="preserve">Use is made of good teaching and reward systems to promote positive attitudes both academically and in personal conduct. </w:t>
      </w:r>
    </w:p>
    <w:p w14:paraId="1DBEBF88" w14:textId="760AA0DE" w:rsidR="001B1747" w:rsidRPr="00A77F9B" w:rsidRDefault="004F7822" w:rsidP="001B1747">
      <w:pPr>
        <w:widowControl w:val="0"/>
        <w:tabs>
          <w:tab w:val="left" w:pos="220"/>
          <w:tab w:val="left" w:pos="720"/>
        </w:tabs>
        <w:autoSpaceDE w:val="0"/>
        <w:autoSpaceDN w:val="0"/>
        <w:adjustRightInd w:val="0"/>
        <w:spacing w:after="240"/>
        <w:rPr>
          <w:sz w:val="22"/>
          <w:szCs w:val="22"/>
        </w:rPr>
      </w:pPr>
      <w:r w:rsidRPr="00A77F9B">
        <w:rPr>
          <w:sz w:val="22"/>
          <w:szCs w:val="22"/>
        </w:rPr>
        <w:t>To encourage team effort</w:t>
      </w:r>
      <w:r w:rsidR="00842E06" w:rsidRPr="00A77F9B">
        <w:rPr>
          <w:sz w:val="22"/>
          <w:szCs w:val="22"/>
        </w:rPr>
        <w:t>,</w:t>
      </w:r>
      <w:r w:rsidRPr="00A77F9B">
        <w:rPr>
          <w:sz w:val="22"/>
          <w:szCs w:val="22"/>
        </w:rPr>
        <w:t xml:space="preserve"> we have 4 houses into which all children in KS1 and 2 are placed</w:t>
      </w:r>
      <w:r w:rsidR="001B1747" w:rsidRPr="00A77F9B">
        <w:rPr>
          <w:sz w:val="22"/>
          <w:szCs w:val="22"/>
        </w:rPr>
        <w:t>.</w:t>
      </w:r>
    </w:p>
    <w:p w14:paraId="5250EA73" w14:textId="50B172CA" w:rsidR="00813AD4" w:rsidRPr="00A77F9B" w:rsidRDefault="00813AD4" w:rsidP="001B1747">
      <w:pPr>
        <w:widowControl w:val="0"/>
        <w:tabs>
          <w:tab w:val="left" w:pos="220"/>
          <w:tab w:val="left" w:pos="720"/>
        </w:tabs>
        <w:autoSpaceDE w:val="0"/>
        <w:autoSpaceDN w:val="0"/>
        <w:adjustRightInd w:val="0"/>
        <w:spacing w:after="240"/>
        <w:rPr>
          <w:sz w:val="22"/>
          <w:szCs w:val="22"/>
        </w:rPr>
      </w:pPr>
      <w:r w:rsidRPr="00A77F9B">
        <w:rPr>
          <w:sz w:val="22"/>
          <w:szCs w:val="22"/>
        </w:rPr>
        <w:t xml:space="preserve">When </w:t>
      </w:r>
      <w:r w:rsidRPr="0011049F">
        <w:rPr>
          <w:sz w:val="22"/>
          <w:szCs w:val="22"/>
        </w:rPr>
        <w:t>children in KS1 and 2 have an ‘Outstanding Day’ or 4 ‘Great Days’ within a week</w:t>
      </w:r>
      <w:r w:rsidR="004F7822" w:rsidRPr="0011049F">
        <w:rPr>
          <w:sz w:val="22"/>
          <w:szCs w:val="22"/>
        </w:rPr>
        <w:t xml:space="preserve"> (in line with our ‘Ready to Learn’ chart)</w:t>
      </w:r>
      <w:r w:rsidRPr="0011049F">
        <w:rPr>
          <w:sz w:val="22"/>
          <w:szCs w:val="22"/>
        </w:rPr>
        <w:t xml:space="preserve"> they will be given a token in the colour of their house.  </w:t>
      </w:r>
      <w:r w:rsidR="00195E0C" w:rsidRPr="0011049F">
        <w:rPr>
          <w:sz w:val="22"/>
          <w:szCs w:val="22"/>
        </w:rPr>
        <w:t>These are then collected by the House captains.</w:t>
      </w:r>
      <w:r w:rsidR="00195E0C">
        <w:rPr>
          <w:sz w:val="22"/>
          <w:szCs w:val="22"/>
        </w:rPr>
        <w:t xml:space="preserve">  </w:t>
      </w:r>
      <w:r w:rsidRPr="00A77F9B">
        <w:rPr>
          <w:sz w:val="22"/>
          <w:szCs w:val="22"/>
        </w:rPr>
        <w:t>The house with the most tokens at the end of the half term will take part in the house reward which the children will decide up</w:t>
      </w:r>
      <w:r w:rsidR="004F7822" w:rsidRPr="00A77F9B">
        <w:rPr>
          <w:sz w:val="22"/>
          <w:szCs w:val="22"/>
        </w:rPr>
        <w:t>on at the beginning of each</w:t>
      </w:r>
      <w:r w:rsidRPr="00A77F9B">
        <w:rPr>
          <w:sz w:val="22"/>
          <w:szCs w:val="22"/>
        </w:rPr>
        <w:t xml:space="preserve"> half term.</w:t>
      </w:r>
    </w:p>
    <w:p w14:paraId="053F1CDE" w14:textId="77777777" w:rsidR="00813AD4" w:rsidRPr="00A77F9B" w:rsidRDefault="00813AD4" w:rsidP="00813AD4">
      <w:pPr>
        <w:rPr>
          <w:sz w:val="22"/>
          <w:szCs w:val="22"/>
        </w:rPr>
      </w:pPr>
      <w:r w:rsidRPr="00A77F9B">
        <w:rPr>
          <w:sz w:val="22"/>
          <w:szCs w:val="22"/>
        </w:rPr>
        <w:t>Additionally, parents will receive a note from the school, via their children, to inform them of their child’s Great Days or Outstanding Day.</w:t>
      </w:r>
    </w:p>
    <w:p w14:paraId="4790970C" w14:textId="7936AE66" w:rsidR="00944DC5" w:rsidRPr="00A77F9B" w:rsidRDefault="00944DC5" w:rsidP="00944DC5">
      <w:pPr>
        <w:rPr>
          <w:sz w:val="22"/>
          <w:szCs w:val="22"/>
        </w:rPr>
      </w:pPr>
      <w:r w:rsidRPr="00A77F9B">
        <w:rPr>
          <w:sz w:val="22"/>
          <w:szCs w:val="22"/>
        </w:rPr>
        <w:t xml:space="preserve">Aspects of personal behaviour or learning behaviours have been developed as whole school initiatives.  These are agreed by children and staff prior to introduction.  Key Stage and class assemblies help to embed these behaviours. Examples of the initiatives are Manners and Conduct, Managing Distractions and </w:t>
      </w:r>
      <w:r w:rsidR="001B1747" w:rsidRPr="00A77F9B">
        <w:rPr>
          <w:sz w:val="22"/>
          <w:szCs w:val="22"/>
        </w:rPr>
        <w:t>Learning from Mistakes.</w:t>
      </w:r>
      <w:r w:rsidRPr="00A77F9B">
        <w:rPr>
          <w:sz w:val="22"/>
          <w:szCs w:val="22"/>
        </w:rPr>
        <w:t xml:space="preserve"> </w:t>
      </w:r>
    </w:p>
    <w:p w14:paraId="32791366" w14:textId="77777777" w:rsidR="00813AD4" w:rsidRDefault="00813AD4" w:rsidP="00CC54D7">
      <w:pPr>
        <w:widowControl w:val="0"/>
        <w:tabs>
          <w:tab w:val="left" w:pos="220"/>
          <w:tab w:val="left" w:pos="720"/>
        </w:tabs>
        <w:autoSpaceDE w:val="0"/>
        <w:autoSpaceDN w:val="0"/>
        <w:adjustRightInd w:val="0"/>
        <w:spacing w:after="240"/>
        <w:rPr>
          <w:szCs w:val="20"/>
        </w:rPr>
      </w:pPr>
    </w:p>
    <w:p w14:paraId="62B7DAED" w14:textId="42569AA7" w:rsidR="00CD2A91" w:rsidRPr="00AB680A" w:rsidRDefault="004C2D7F" w:rsidP="00CC54D7">
      <w:pPr>
        <w:widowControl w:val="0"/>
        <w:tabs>
          <w:tab w:val="left" w:pos="220"/>
          <w:tab w:val="left" w:pos="720"/>
        </w:tabs>
        <w:autoSpaceDE w:val="0"/>
        <w:autoSpaceDN w:val="0"/>
        <w:adjustRightInd w:val="0"/>
        <w:spacing w:after="240"/>
        <w:rPr>
          <w:b/>
          <w:bCs/>
          <w:sz w:val="24"/>
        </w:rPr>
      </w:pPr>
      <w:r w:rsidRPr="00AB680A">
        <w:rPr>
          <w:b/>
          <w:bCs/>
          <w:sz w:val="24"/>
        </w:rPr>
        <w:t>6</w:t>
      </w:r>
      <w:r w:rsidR="00BF644A" w:rsidRPr="00AB680A">
        <w:rPr>
          <w:b/>
          <w:bCs/>
          <w:sz w:val="24"/>
        </w:rPr>
        <w:t>.1 List of rewards</w:t>
      </w:r>
    </w:p>
    <w:p w14:paraId="5619AA5E" w14:textId="58824D09" w:rsidR="00CD2A91" w:rsidRPr="00A77F9B" w:rsidRDefault="00CD2A91" w:rsidP="00CC54D7">
      <w:pPr>
        <w:widowControl w:val="0"/>
        <w:tabs>
          <w:tab w:val="left" w:pos="220"/>
          <w:tab w:val="left" w:pos="720"/>
        </w:tabs>
        <w:autoSpaceDE w:val="0"/>
        <w:autoSpaceDN w:val="0"/>
        <w:adjustRightInd w:val="0"/>
        <w:spacing w:after="240"/>
        <w:rPr>
          <w:bCs/>
          <w:sz w:val="22"/>
          <w:szCs w:val="22"/>
        </w:rPr>
      </w:pPr>
      <w:r w:rsidRPr="00A77F9B">
        <w:rPr>
          <w:bCs/>
          <w:sz w:val="22"/>
          <w:szCs w:val="22"/>
        </w:rPr>
        <w:t>These can include:</w:t>
      </w:r>
    </w:p>
    <w:p w14:paraId="21128A82" w14:textId="037F06D8" w:rsidR="00CC54D7" w:rsidRPr="00A77F9B" w:rsidRDefault="00CC54D7" w:rsidP="00CC54D7">
      <w:pPr>
        <w:widowControl w:val="0"/>
        <w:tabs>
          <w:tab w:val="left" w:pos="220"/>
          <w:tab w:val="left" w:pos="720"/>
        </w:tabs>
        <w:autoSpaceDE w:val="0"/>
        <w:autoSpaceDN w:val="0"/>
        <w:adjustRightInd w:val="0"/>
        <w:spacing w:after="240"/>
        <w:ind w:left="360"/>
        <w:rPr>
          <w:sz w:val="22"/>
          <w:szCs w:val="22"/>
        </w:rPr>
      </w:pPr>
      <w:r w:rsidRPr="00A77F9B">
        <w:rPr>
          <w:sz w:val="22"/>
          <w:szCs w:val="22"/>
        </w:rPr>
        <w:t>N</w:t>
      </w:r>
      <w:r w:rsidR="00FA069C" w:rsidRPr="00A77F9B">
        <w:rPr>
          <w:sz w:val="22"/>
          <w:szCs w:val="22"/>
        </w:rPr>
        <w:t>on-</w:t>
      </w:r>
      <w:r w:rsidRPr="00A77F9B">
        <w:rPr>
          <w:sz w:val="22"/>
          <w:szCs w:val="22"/>
        </w:rPr>
        <w:t>verbal and verbal praise.</w:t>
      </w:r>
    </w:p>
    <w:p w14:paraId="5C39632E" w14:textId="77777777" w:rsidR="007E2810" w:rsidRPr="00A77F9B" w:rsidRDefault="00CC54D7" w:rsidP="007E2810">
      <w:pPr>
        <w:widowControl w:val="0"/>
        <w:tabs>
          <w:tab w:val="left" w:pos="220"/>
          <w:tab w:val="left" w:pos="720"/>
        </w:tabs>
        <w:autoSpaceDE w:val="0"/>
        <w:autoSpaceDN w:val="0"/>
        <w:adjustRightInd w:val="0"/>
        <w:spacing w:after="240"/>
        <w:ind w:left="360"/>
        <w:rPr>
          <w:sz w:val="22"/>
          <w:szCs w:val="22"/>
        </w:rPr>
      </w:pPr>
      <w:r w:rsidRPr="00A77F9B">
        <w:rPr>
          <w:sz w:val="22"/>
          <w:szCs w:val="22"/>
        </w:rPr>
        <w:t xml:space="preserve">Child’s name moving up the Behaviour Chart (Ready to Learn) </w:t>
      </w:r>
    </w:p>
    <w:p w14:paraId="47672D15" w14:textId="749199B4" w:rsidR="007E2810" w:rsidRPr="00A77F9B" w:rsidRDefault="00195E0C" w:rsidP="007E2810">
      <w:pPr>
        <w:widowControl w:val="0"/>
        <w:tabs>
          <w:tab w:val="left" w:pos="220"/>
          <w:tab w:val="left" w:pos="720"/>
        </w:tabs>
        <w:autoSpaceDE w:val="0"/>
        <w:autoSpaceDN w:val="0"/>
        <w:adjustRightInd w:val="0"/>
        <w:spacing w:after="240"/>
        <w:ind w:left="360"/>
        <w:rPr>
          <w:sz w:val="22"/>
          <w:szCs w:val="22"/>
        </w:rPr>
      </w:pPr>
      <w:r>
        <w:rPr>
          <w:sz w:val="22"/>
          <w:szCs w:val="22"/>
        </w:rPr>
        <w:t>R</w:t>
      </w:r>
      <w:r w:rsidR="007E2810" w:rsidRPr="00A77F9B">
        <w:rPr>
          <w:sz w:val="22"/>
          <w:szCs w:val="22"/>
        </w:rPr>
        <w:t>ewards (EYFS)</w:t>
      </w:r>
    </w:p>
    <w:p w14:paraId="5C6740AE" w14:textId="08215A0D" w:rsidR="00CC54D7" w:rsidRPr="00473154" w:rsidRDefault="007E2810" w:rsidP="00473154">
      <w:pPr>
        <w:widowControl w:val="0"/>
        <w:tabs>
          <w:tab w:val="left" w:pos="220"/>
          <w:tab w:val="left" w:pos="720"/>
        </w:tabs>
        <w:autoSpaceDE w:val="0"/>
        <w:autoSpaceDN w:val="0"/>
        <w:adjustRightInd w:val="0"/>
        <w:spacing w:after="240"/>
        <w:ind w:left="360"/>
        <w:rPr>
          <w:sz w:val="22"/>
          <w:szCs w:val="22"/>
        </w:rPr>
      </w:pPr>
      <w:r w:rsidRPr="00A77F9B">
        <w:rPr>
          <w:sz w:val="22"/>
          <w:szCs w:val="22"/>
        </w:rPr>
        <w:t>Jewels on pegs (KS1)</w:t>
      </w:r>
    </w:p>
    <w:p w14:paraId="569C6DE0" w14:textId="54C3B44E" w:rsidR="00677A08" w:rsidRPr="0011049F" w:rsidRDefault="00CC36B3" w:rsidP="00CC54D7">
      <w:pPr>
        <w:widowControl w:val="0"/>
        <w:tabs>
          <w:tab w:val="left" w:pos="220"/>
          <w:tab w:val="left" w:pos="720"/>
        </w:tabs>
        <w:autoSpaceDE w:val="0"/>
        <w:autoSpaceDN w:val="0"/>
        <w:adjustRightInd w:val="0"/>
        <w:spacing w:after="240"/>
        <w:ind w:left="360"/>
        <w:rPr>
          <w:sz w:val="22"/>
          <w:szCs w:val="22"/>
        </w:rPr>
      </w:pPr>
      <w:r w:rsidRPr="00A77F9B">
        <w:rPr>
          <w:sz w:val="22"/>
          <w:szCs w:val="22"/>
        </w:rPr>
        <w:t>House tokens</w:t>
      </w:r>
      <w:r w:rsidR="00195E0C">
        <w:rPr>
          <w:sz w:val="22"/>
          <w:szCs w:val="22"/>
        </w:rPr>
        <w:t xml:space="preserve"> – </w:t>
      </w:r>
      <w:r w:rsidR="00195E0C" w:rsidRPr="0011049F">
        <w:rPr>
          <w:sz w:val="22"/>
          <w:szCs w:val="22"/>
        </w:rPr>
        <w:t>half termly treat for winning house members</w:t>
      </w:r>
    </w:p>
    <w:p w14:paraId="00292FE7" w14:textId="77777777" w:rsidR="00CC54D7" w:rsidRPr="0011049F" w:rsidRDefault="00CC54D7" w:rsidP="00CC54D7">
      <w:pPr>
        <w:widowControl w:val="0"/>
        <w:tabs>
          <w:tab w:val="left" w:pos="220"/>
          <w:tab w:val="left" w:pos="720"/>
        </w:tabs>
        <w:autoSpaceDE w:val="0"/>
        <w:autoSpaceDN w:val="0"/>
        <w:adjustRightInd w:val="0"/>
        <w:spacing w:after="240"/>
        <w:ind w:left="360"/>
        <w:rPr>
          <w:sz w:val="22"/>
          <w:szCs w:val="22"/>
        </w:rPr>
      </w:pPr>
      <w:r w:rsidRPr="0011049F">
        <w:rPr>
          <w:sz w:val="22"/>
          <w:szCs w:val="22"/>
        </w:rPr>
        <w:t>Lunchtime stickers</w:t>
      </w:r>
    </w:p>
    <w:p w14:paraId="18923CEE" w14:textId="7FD14DBC" w:rsidR="00CC54D7" w:rsidRPr="0011049F" w:rsidRDefault="00CC54D7" w:rsidP="00CC54D7">
      <w:pPr>
        <w:widowControl w:val="0"/>
        <w:tabs>
          <w:tab w:val="left" w:pos="220"/>
          <w:tab w:val="left" w:pos="720"/>
        </w:tabs>
        <w:autoSpaceDE w:val="0"/>
        <w:autoSpaceDN w:val="0"/>
        <w:adjustRightInd w:val="0"/>
        <w:spacing w:after="240"/>
        <w:ind w:left="360"/>
        <w:rPr>
          <w:sz w:val="22"/>
          <w:szCs w:val="22"/>
        </w:rPr>
      </w:pPr>
      <w:r w:rsidRPr="0011049F">
        <w:rPr>
          <w:sz w:val="22"/>
          <w:szCs w:val="22"/>
        </w:rPr>
        <w:t>Visit the headteacher for special awards</w:t>
      </w:r>
    </w:p>
    <w:p w14:paraId="3D383AF2" w14:textId="7DD34693" w:rsidR="00CC54D7" w:rsidRPr="0011049F" w:rsidRDefault="007E2810" w:rsidP="00CC54D7">
      <w:pPr>
        <w:widowControl w:val="0"/>
        <w:tabs>
          <w:tab w:val="left" w:pos="220"/>
          <w:tab w:val="left" w:pos="720"/>
        </w:tabs>
        <w:autoSpaceDE w:val="0"/>
        <w:autoSpaceDN w:val="0"/>
        <w:adjustRightInd w:val="0"/>
        <w:spacing w:after="240"/>
        <w:ind w:left="360"/>
        <w:rPr>
          <w:sz w:val="22"/>
          <w:szCs w:val="22"/>
        </w:rPr>
      </w:pPr>
      <w:r w:rsidRPr="0011049F">
        <w:rPr>
          <w:sz w:val="22"/>
          <w:szCs w:val="22"/>
        </w:rPr>
        <w:t>Pupil of the week awards and other special awards</w:t>
      </w:r>
    </w:p>
    <w:p w14:paraId="313A3081" w14:textId="77777777" w:rsidR="00CC54D7" w:rsidRPr="0011049F" w:rsidRDefault="00CC54D7" w:rsidP="00CC54D7">
      <w:pPr>
        <w:widowControl w:val="0"/>
        <w:tabs>
          <w:tab w:val="left" w:pos="220"/>
          <w:tab w:val="left" w:pos="720"/>
        </w:tabs>
        <w:autoSpaceDE w:val="0"/>
        <w:autoSpaceDN w:val="0"/>
        <w:adjustRightInd w:val="0"/>
        <w:spacing w:after="240"/>
        <w:ind w:left="360"/>
        <w:rPr>
          <w:sz w:val="22"/>
          <w:szCs w:val="22"/>
        </w:rPr>
      </w:pPr>
      <w:r w:rsidRPr="0011049F">
        <w:rPr>
          <w:sz w:val="22"/>
          <w:szCs w:val="22"/>
        </w:rPr>
        <w:t>Friday Fun</w:t>
      </w:r>
    </w:p>
    <w:p w14:paraId="20638F7E" w14:textId="25FC7526" w:rsidR="00CC54D7" w:rsidRPr="0011049F" w:rsidRDefault="00CC54D7" w:rsidP="00CC54D7">
      <w:pPr>
        <w:widowControl w:val="0"/>
        <w:tabs>
          <w:tab w:val="left" w:pos="220"/>
          <w:tab w:val="left" w:pos="720"/>
        </w:tabs>
        <w:autoSpaceDE w:val="0"/>
        <w:autoSpaceDN w:val="0"/>
        <w:adjustRightInd w:val="0"/>
        <w:spacing w:after="240"/>
        <w:ind w:left="360"/>
        <w:rPr>
          <w:sz w:val="22"/>
          <w:szCs w:val="22"/>
        </w:rPr>
      </w:pPr>
      <w:r w:rsidRPr="0011049F">
        <w:rPr>
          <w:sz w:val="22"/>
          <w:szCs w:val="22"/>
        </w:rPr>
        <w:t>Class rewards which are agreed each term with the p</w:t>
      </w:r>
      <w:r w:rsidR="007E2810" w:rsidRPr="0011049F">
        <w:rPr>
          <w:sz w:val="22"/>
          <w:szCs w:val="22"/>
        </w:rPr>
        <w:t>upils</w:t>
      </w:r>
    </w:p>
    <w:p w14:paraId="69CEA060" w14:textId="39D5CB7B" w:rsidR="00454D9E" w:rsidRDefault="00CC54D7" w:rsidP="00AB680A">
      <w:pPr>
        <w:widowControl w:val="0"/>
        <w:tabs>
          <w:tab w:val="left" w:pos="220"/>
          <w:tab w:val="left" w:pos="720"/>
        </w:tabs>
        <w:autoSpaceDE w:val="0"/>
        <w:autoSpaceDN w:val="0"/>
        <w:adjustRightInd w:val="0"/>
        <w:spacing w:after="240"/>
        <w:ind w:left="360"/>
        <w:rPr>
          <w:sz w:val="22"/>
          <w:szCs w:val="22"/>
        </w:rPr>
      </w:pPr>
      <w:r w:rsidRPr="0011049F">
        <w:rPr>
          <w:sz w:val="22"/>
          <w:szCs w:val="22"/>
        </w:rPr>
        <w:t>Sports Coaching</w:t>
      </w:r>
      <w:r w:rsidR="00FC42A3" w:rsidRPr="0011049F">
        <w:rPr>
          <w:sz w:val="22"/>
          <w:szCs w:val="22"/>
        </w:rPr>
        <w:t xml:space="preserve"> awards</w:t>
      </w:r>
      <w:r w:rsidRPr="0011049F">
        <w:rPr>
          <w:sz w:val="22"/>
          <w:szCs w:val="22"/>
        </w:rPr>
        <w:t xml:space="preserve"> </w:t>
      </w:r>
      <w:r w:rsidR="004F7822" w:rsidRPr="0011049F">
        <w:rPr>
          <w:sz w:val="22"/>
          <w:szCs w:val="22"/>
        </w:rPr>
        <w:t>during lunchtime</w:t>
      </w:r>
      <w:r w:rsidR="00FC42A3" w:rsidRPr="0011049F">
        <w:rPr>
          <w:sz w:val="22"/>
          <w:szCs w:val="22"/>
        </w:rPr>
        <w:t xml:space="preserve"> and in lessons</w:t>
      </w:r>
      <w:r w:rsidR="00195E0C" w:rsidRPr="0011049F">
        <w:rPr>
          <w:sz w:val="22"/>
          <w:szCs w:val="22"/>
        </w:rPr>
        <w:t xml:space="preserve"> – Sports coach reward wrist bands for good sportsmanship </w:t>
      </w:r>
    </w:p>
    <w:p w14:paraId="02885834" w14:textId="77777777" w:rsidR="00473154" w:rsidRPr="00AB680A" w:rsidRDefault="00473154" w:rsidP="00AB680A">
      <w:pPr>
        <w:widowControl w:val="0"/>
        <w:tabs>
          <w:tab w:val="left" w:pos="220"/>
          <w:tab w:val="left" w:pos="720"/>
        </w:tabs>
        <w:autoSpaceDE w:val="0"/>
        <w:autoSpaceDN w:val="0"/>
        <w:adjustRightInd w:val="0"/>
        <w:spacing w:after="240"/>
        <w:ind w:left="360"/>
        <w:rPr>
          <w:sz w:val="22"/>
          <w:szCs w:val="22"/>
        </w:rPr>
      </w:pPr>
    </w:p>
    <w:p w14:paraId="79679CEF" w14:textId="58112176" w:rsidR="004C2D7F" w:rsidRPr="00AB680A" w:rsidRDefault="004C2D7F" w:rsidP="004C2D7F">
      <w:pPr>
        <w:spacing w:after="0"/>
        <w:rPr>
          <w:rFonts w:cs="Arial"/>
          <w:sz w:val="24"/>
        </w:rPr>
      </w:pPr>
      <w:r w:rsidRPr="00AB680A">
        <w:rPr>
          <w:rFonts w:cs="Arial"/>
          <w:b/>
          <w:sz w:val="24"/>
        </w:rPr>
        <w:t>6</w:t>
      </w:r>
      <w:r w:rsidR="00BF644A" w:rsidRPr="00AB680A">
        <w:rPr>
          <w:rFonts w:cs="Arial"/>
          <w:b/>
          <w:sz w:val="24"/>
        </w:rPr>
        <w:t xml:space="preserve">.2 </w:t>
      </w:r>
      <w:r w:rsidR="00E87144" w:rsidRPr="00AB680A">
        <w:rPr>
          <w:rFonts w:cs="Arial"/>
          <w:b/>
          <w:sz w:val="24"/>
        </w:rPr>
        <w:t>Misbehaviour</w:t>
      </w:r>
      <w:r w:rsidRPr="00AB680A">
        <w:rPr>
          <w:rFonts w:cs="Arial"/>
          <w:b/>
          <w:sz w:val="24"/>
        </w:rPr>
        <w:t xml:space="preserve"> </w:t>
      </w:r>
      <w:r w:rsidR="00AE56D0" w:rsidRPr="00AB680A">
        <w:rPr>
          <w:rFonts w:cs="Arial"/>
          <w:b/>
          <w:sz w:val="24"/>
        </w:rPr>
        <w:t xml:space="preserve">(See </w:t>
      </w:r>
      <w:r w:rsidR="00AE56D0" w:rsidRPr="0050053F">
        <w:rPr>
          <w:rFonts w:cs="Arial"/>
          <w:b/>
          <w:sz w:val="24"/>
        </w:rPr>
        <w:t>Appendix 4</w:t>
      </w:r>
      <w:r w:rsidR="00E87144" w:rsidRPr="00AB680A">
        <w:rPr>
          <w:rFonts w:cs="Arial"/>
          <w:b/>
          <w:sz w:val="24"/>
        </w:rPr>
        <w:t xml:space="preserve"> Assertive Discipline)</w:t>
      </w:r>
      <w:r w:rsidRPr="00AB680A">
        <w:rPr>
          <w:rFonts w:cs="Arial"/>
          <w:sz w:val="24"/>
        </w:rPr>
        <w:t xml:space="preserve"> </w:t>
      </w:r>
    </w:p>
    <w:p w14:paraId="14D83FB1" w14:textId="77777777" w:rsidR="00454D9E" w:rsidRDefault="00454D9E" w:rsidP="004C2D7F">
      <w:pPr>
        <w:spacing w:after="0"/>
        <w:rPr>
          <w:rFonts w:cs="Arial"/>
          <w:szCs w:val="20"/>
        </w:rPr>
      </w:pPr>
    </w:p>
    <w:p w14:paraId="7EE9034B" w14:textId="6271DC65" w:rsidR="00454D9E" w:rsidRPr="0011049F" w:rsidRDefault="00767290" w:rsidP="004C2D7F">
      <w:pPr>
        <w:spacing w:after="0"/>
        <w:rPr>
          <w:rFonts w:cs="Arial"/>
          <w:sz w:val="22"/>
          <w:szCs w:val="22"/>
        </w:rPr>
      </w:pPr>
      <w:r w:rsidRPr="00A77F9B">
        <w:rPr>
          <w:rFonts w:cs="Arial"/>
          <w:b/>
          <w:sz w:val="22"/>
          <w:szCs w:val="22"/>
        </w:rPr>
        <w:t xml:space="preserve">Misbehaviour </w:t>
      </w:r>
      <w:r w:rsidR="004C2D7F" w:rsidRPr="00A77F9B">
        <w:rPr>
          <w:rFonts w:cs="Arial"/>
          <w:sz w:val="22"/>
          <w:szCs w:val="22"/>
        </w:rPr>
        <w:t xml:space="preserve">is </w:t>
      </w:r>
      <w:r w:rsidR="004C2D7F" w:rsidRPr="0011049F">
        <w:rPr>
          <w:rFonts w:cs="Arial"/>
          <w:sz w:val="22"/>
          <w:szCs w:val="22"/>
        </w:rPr>
        <w:t xml:space="preserve">defined as:   </w:t>
      </w:r>
    </w:p>
    <w:p w14:paraId="3180354F" w14:textId="17E2513D" w:rsidR="00E87144" w:rsidRPr="0011049F" w:rsidRDefault="00E87144" w:rsidP="00E87144">
      <w:pPr>
        <w:numPr>
          <w:ilvl w:val="0"/>
          <w:numId w:val="20"/>
        </w:numPr>
        <w:ind w:left="567" w:hanging="283"/>
        <w:rPr>
          <w:sz w:val="22"/>
          <w:szCs w:val="22"/>
        </w:rPr>
      </w:pPr>
      <w:r w:rsidRPr="0011049F">
        <w:rPr>
          <w:sz w:val="22"/>
          <w:szCs w:val="22"/>
        </w:rPr>
        <w:t>Disruption in lessons, in corridors between lessons, and at break and lunchtimes</w:t>
      </w:r>
      <w:r w:rsidR="00195E0C" w:rsidRPr="0011049F">
        <w:rPr>
          <w:sz w:val="22"/>
          <w:szCs w:val="22"/>
        </w:rPr>
        <w:t xml:space="preserve"> or before and after school See 6.3</w:t>
      </w:r>
    </w:p>
    <w:p w14:paraId="1E89E5B4" w14:textId="77777777" w:rsidR="00E87144" w:rsidRPr="00A77F9B" w:rsidRDefault="00E87144" w:rsidP="00E87144">
      <w:pPr>
        <w:numPr>
          <w:ilvl w:val="0"/>
          <w:numId w:val="20"/>
        </w:numPr>
        <w:ind w:left="567" w:hanging="283"/>
        <w:rPr>
          <w:sz w:val="22"/>
          <w:szCs w:val="22"/>
        </w:rPr>
      </w:pPr>
      <w:r w:rsidRPr="00A77F9B">
        <w:rPr>
          <w:sz w:val="22"/>
          <w:szCs w:val="22"/>
        </w:rPr>
        <w:t>Non-completion of classwork or homework</w:t>
      </w:r>
    </w:p>
    <w:p w14:paraId="2B3DE13D" w14:textId="77777777" w:rsidR="00E87144" w:rsidRPr="00A77F9B" w:rsidRDefault="00E87144" w:rsidP="00E87144">
      <w:pPr>
        <w:numPr>
          <w:ilvl w:val="0"/>
          <w:numId w:val="20"/>
        </w:numPr>
        <w:ind w:left="567" w:hanging="283"/>
        <w:rPr>
          <w:sz w:val="22"/>
          <w:szCs w:val="22"/>
        </w:rPr>
      </w:pPr>
      <w:r w:rsidRPr="00A77F9B">
        <w:rPr>
          <w:sz w:val="22"/>
          <w:szCs w:val="22"/>
        </w:rPr>
        <w:t>Poor attitude</w:t>
      </w:r>
    </w:p>
    <w:p w14:paraId="51CABD57" w14:textId="77777777" w:rsidR="00454D9E" w:rsidRDefault="00454D9E" w:rsidP="002D4EFD">
      <w:pPr>
        <w:ind w:left="567"/>
      </w:pPr>
    </w:p>
    <w:p w14:paraId="4C305FC3" w14:textId="227AF767" w:rsidR="00454D9E" w:rsidRPr="00A77F9B" w:rsidRDefault="00E87144" w:rsidP="00E87144">
      <w:pPr>
        <w:spacing w:after="0"/>
        <w:rPr>
          <w:rFonts w:cs="Arial"/>
          <w:sz w:val="22"/>
          <w:szCs w:val="22"/>
        </w:rPr>
      </w:pPr>
      <w:r w:rsidRPr="00A77F9B">
        <w:rPr>
          <w:rFonts w:cs="Arial"/>
          <w:b/>
          <w:sz w:val="22"/>
          <w:szCs w:val="22"/>
        </w:rPr>
        <w:t>Serious misbehaviour</w:t>
      </w:r>
      <w:r w:rsidRPr="00A77F9B">
        <w:rPr>
          <w:rFonts w:cs="Arial"/>
          <w:sz w:val="22"/>
          <w:szCs w:val="22"/>
        </w:rPr>
        <w:t xml:space="preserve"> is defined as:</w:t>
      </w:r>
    </w:p>
    <w:p w14:paraId="15FBFA1A" w14:textId="77777777" w:rsidR="00E87144" w:rsidRPr="00A77F9B" w:rsidRDefault="00E87144" w:rsidP="00E87144">
      <w:pPr>
        <w:numPr>
          <w:ilvl w:val="0"/>
          <w:numId w:val="20"/>
        </w:numPr>
        <w:ind w:left="567" w:hanging="283"/>
        <w:rPr>
          <w:sz w:val="22"/>
          <w:szCs w:val="22"/>
        </w:rPr>
      </w:pPr>
      <w:r w:rsidRPr="00A77F9B">
        <w:rPr>
          <w:sz w:val="22"/>
          <w:szCs w:val="22"/>
        </w:rPr>
        <w:t>Repeated breaches of the school rules</w:t>
      </w:r>
    </w:p>
    <w:p w14:paraId="7EB67A5A" w14:textId="77777777" w:rsidR="00E87144" w:rsidRPr="00A77F9B" w:rsidRDefault="00E87144" w:rsidP="00E87144">
      <w:pPr>
        <w:numPr>
          <w:ilvl w:val="0"/>
          <w:numId w:val="20"/>
        </w:numPr>
        <w:ind w:left="567" w:hanging="283"/>
        <w:rPr>
          <w:sz w:val="22"/>
          <w:szCs w:val="22"/>
        </w:rPr>
      </w:pPr>
      <w:r w:rsidRPr="00A77F9B">
        <w:rPr>
          <w:sz w:val="22"/>
          <w:szCs w:val="22"/>
        </w:rPr>
        <w:t>Physical assault</w:t>
      </w:r>
    </w:p>
    <w:p w14:paraId="3980D6C4" w14:textId="77777777" w:rsidR="00E87144" w:rsidRPr="00A77F9B" w:rsidRDefault="00E87144" w:rsidP="00E87144">
      <w:pPr>
        <w:numPr>
          <w:ilvl w:val="0"/>
          <w:numId w:val="20"/>
        </w:numPr>
        <w:ind w:left="567" w:hanging="283"/>
        <w:rPr>
          <w:sz w:val="22"/>
          <w:szCs w:val="22"/>
        </w:rPr>
      </w:pPr>
      <w:r w:rsidRPr="00A77F9B">
        <w:rPr>
          <w:sz w:val="22"/>
          <w:szCs w:val="22"/>
        </w:rPr>
        <w:t>Verbal abuse</w:t>
      </w:r>
    </w:p>
    <w:p w14:paraId="1EBBF1A6" w14:textId="77777777" w:rsidR="00E87144" w:rsidRPr="00A77F9B" w:rsidRDefault="00E87144" w:rsidP="00E87144">
      <w:pPr>
        <w:numPr>
          <w:ilvl w:val="0"/>
          <w:numId w:val="20"/>
        </w:numPr>
        <w:ind w:left="567" w:hanging="283"/>
        <w:rPr>
          <w:sz w:val="22"/>
          <w:szCs w:val="22"/>
        </w:rPr>
      </w:pPr>
      <w:r w:rsidRPr="00A77F9B">
        <w:rPr>
          <w:sz w:val="22"/>
          <w:szCs w:val="22"/>
        </w:rPr>
        <w:t xml:space="preserve">Any form of bullying </w:t>
      </w:r>
    </w:p>
    <w:p w14:paraId="2B323BFB" w14:textId="77777777" w:rsidR="00E87144" w:rsidRPr="00A77F9B" w:rsidRDefault="00E87144" w:rsidP="00E87144">
      <w:pPr>
        <w:numPr>
          <w:ilvl w:val="0"/>
          <w:numId w:val="20"/>
        </w:numPr>
        <w:ind w:left="567" w:hanging="283"/>
        <w:rPr>
          <w:sz w:val="22"/>
          <w:szCs w:val="22"/>
        </w:rPr>
      </w:pPr>
      <w:r w:rsidRPr="00A77F9B">
        <w:rPr>
          <w:sz w:val="22"/>
          <w:szCs w:val="22"/>
        </w:rPr>
        <w:t>Sexual assault, which is any unwanted sexual behaviour that causes humiliation, pain, fear or intimidation</w:t>
      </w:r>
    </w:p>
    <w:p w14:paraId="4133DB62" w14:textId="77777777" w:rsidR="00E87144" w:rsidRPr="00A77F9B" w:rsidRDefault="00E87144" w:rsidP="00E87144">
      <w:pPr>
        <w:numPr>
          <w:ilvl w:val="0"/>
          <w:numId w:val="20"/>
        </w:numPr>
        <w:ind w:left="567" w:hanging="283"/>
        <w:rPr>
          <w:sz w:val="22"/>
          <w:szCs w:val="22"/>
        </w:rPr>
      </w:pPr>
      <w:r w:rsidRPr="00A77F9B">
        <w:rPr>
          <w:sz w:val="22"/>
          <w:szCs w:val="22"/>
        </w:rPr>
        <w:t>Vandalism</w:t>
      </w:r>
    </w:p>
    <w:p w14:paraId="7D741836" w14:textId="77777777" w:rsidR="00E87144" w:rsidRPr="00A77F9B" w:rsidRDefault="00E87144" w:rsidP="00E87144">
      <w:pPr>
        <w:numPr>
          <w:ilvl w:val="0"/>
          <w:numId w:val="20"/>
        </w:numPr>
        <w:ind w:left="567" w:hanging="283"/>
        <w:rPr>
          <w:sz w:val="22"/>
          <w:szCs w:val="22"/>
        </w:rPr>
      </w:pPr>
      <w:r w:rsidRPr="00A77F9B">
        <w:rPr>
          <w:sz w:val="22"/>
          <w:szCs w:val="22"/>
        </w:rPr>
        <w:t>Theft</w:t>
      </w:r>
    </w:p>
    <w:p w14:paraId="69D1D91C" w14:textId="77777777" w:rsidR="00E87144" w:rsidRPr="00A77F9B" w:rsidRDefault="00E87144" w:rsidP="00E87144">
      <w:pPr>
        <w:numPr>
          <w:ilvl w:val="0"/>
          <w:numId w:val="20"/>
        </w:numPr>
        <w:ind w:left="567" w:hanging="283"/>
        <w:rPr>
          <w:sz w:val="22"/>
          <w:szCs w:val="22"/>
        </w:rPr>
      </w:pPr>
      <w:r w:rsidRPr="00A77F9B">
        <w:rPr>
          <w:sz w:val="22"/>
          <w:szCs w:val="22"/>
        </w:rPr>
        <w:t>Smoking</w:t>
      </w:r>
    </w:p>
    <w:p w14:paraId="3282ED00" w14:textId="77777777" w:rsidR="00E87144" w:rsidRPr="00A77F9B" w:rsidRDefault="00E87144" w:rsidP="00E87144">
      <w:pPr>
        <w:numPr>
          <w:ilvl w:val="0"/>
          <w:numId w:val="20"/>
        </w:numPr>
        <w:ind w:left="567" w:hanging="283"/>
        <w:rPr>
          <w:sz w:val="22"/>
          <w:szCs w:val="22"/>
        </w:rPr>
      </w:pPr>
      <w:r w:rsidRPr="00A77F9B">
        <w:rPr>
          <w:sz w:val="22"/>
          <w:szCs w:val="22"/>
        </w:rPr>
        <w:t>Racist, sexist, homophobic or discriminatory behaviour</w:t>
      </w:r>
    </w:p>
    <w:p w14:paraId="63CAED11" w14:textId="77777777" w:rsidR="00E87144" w:rsidRPr="00A77F9B" w:rsidRDefault="00E87144" w:rsidP="00E87144">
      <w:pPr>
        <w:numPr>
          <w:ilvl w:val="0"/>
          <w:numId w:val="20"/>
        </w:numPr>
        <w:ind w:left="567" w:hanging="283"/>
        <w:rPr>
          <w:sz w:val="22"/>
          <w:szCs w:val="22"/>
        </w:rPr>
      </w:pPr>
      <w:r w:rsidRPr="00A77F9B">
        <w:rPr>
          <w:sz w:val="22"/>
          <w:szCs w:val="22"/>
        </w:rPr>
        <w:t>Possession of any prohibited items. These are:</w:t>
      </w:r>
    </w:p>
    <w:p w14:paraId="7AF59DBB" w14:textId="77777777" w:rsidR="00E87144" w:rsidRPr="00A77F9B" w:rsidRDefault="00E87144" w:rsidP="00E87144">
      <w:pPr>
        <w:numPr>
          <w:ilvl w:val="1"/>
          <w:numId w:val="20"/>
        </w:numPr>
        <w:rPr>
          <w:sz w:val="22"/>
          <w:szCs w:val="22"/>
        </w:rPr>
      </w:pPr>
      <w:r w:rsidRPr="00A77F9B">
        <w:rPr>
          <w:sz w:val="22"/>
          <w:szCs w:val="22"/>
        </w:rPr>
        <w:t>Knives or weapons</w:t>
      </w:r>
    </w:p>
    <w:p w14:paraId="3BB1191A" w14:textId="77777777" w:rsidR="00E87144" w:rsidRPr="00A77F9B" w:rsidRDefault="00E87144" w:rsidP="00E87144">
      <w:pPr>
        <w:numPr>
          <w:ilvl w:val="1"/>
          <w:numId w:val="20"/>
        </w:numPr>
        <w:rPr>
          <w:sz w:val="22"/>
          <w:szCs w:val="22"/>
        </w:rPr>
      </w:pPr>
      <w:r w:rsidRPr="00A77F9B">
        <w:rPr>
          <w:sz w:val="22"/>
          <w:szCs w:val="22"/>
        </w:rPr>
        <w:t>Alcohol</w:t>
      </w:r>
    </w:p>
    <w:p w14:paraId="141CD230" w14:textId="77777777" w:rsidR="00E87144" w:rsidRPr="00A77F9B" w:rsidRDefault="00E87144" w:rsidP="00E87144">
      <w:pPr>
        <w:numPr>
          <w:ilvl w:val="1"/>
          <w:numId w:val="20"/>
        </w:numPr>
        <w:rPr>
          <w:sz w:val="22"/>
          <w:szCs w:val="22"/>
        </w:rPr>
      </w:pPr>
      <w:r w:rsidRPr="00A77F9B">
        <w:rPr>
          <w:sz w:val="22"/>
          <w:szCs w:val="22"/>
        </w:rPr>
        <w:t>Illegal drugs</w:t>
      </w:r>
    </w:p>
    <w:p w14:paraId="30B849D0" w14:textId="77777777" w:rsidR="00E87144" w:rsidRPr="00A77F9B" w:rsidRDefault="00E87144" w:rsidP="00E87144">
      <w:pPr>
        <w:numPr>
          <w:ilvl w:val="1"/>
          <w:numId w:val="20"/>
        </w:numPr>
        <w:rPr>
          <w:sz w:val="22"/>
          <w:szCs w:val="22"/>
        </w:rPr>
      </w:pPr>
      <w:r w:rsidRPr="00A77F9B">
        <w:rPr>
          <w:sz w:val="22"/>
          <w:szCs w:val="22"/>
        </w:rPr>
        <w:t>Stolen items</w:t>
      </w:r>
    </w:p>
    <w:p w14:paraId="28F48A41" w14:textId="77777777" w:rsidR="00E87144" w:rsidRPr="00A77F9B" w:rsidRDefault="00E87144" w:rsidP="00E87144">
      <w:pPr>
        <w:numPr>
          <w:ilvl w:val="1"/>
          <w:numId w:val="20"/>
        </w:numPr>
        <w:rPr>
          <w:sz w:val="22"/>
          <w:szCs w:val="22"/>
        </w:rPr>
      </w:pPr>
      <w:r w:rsidRPr="00A77F9B">
        <w:rPr>
          <w:sz w:val="22"/>
          <w:szCs w:val="22"/>
        </w:rPr>
        <w:t>Tobacco and cigarette papers</w:t>
      </w:r>
    </w:p>
    <w:p w14:paraId="4868A359" w14:textId="77777777" w:rsidR="00E87144" w:rsidRPr="00A77F9B" w:rsidRDefault="00E87144" w:rsidP="00E87144">
      <w:pPr>
        <w:numPr>
          <w:ilvl w:val="1"/>
          <w:numId w:val="20"/>
        </w:numPr>
        <w:rPr>
          <w:sz w:val="22"/>
          <w:szCs w:val="22"/>
        </w:rPr>
      </w:pPr>
      <w:r w:rsidRPr="00A77F9B">
        <w:rPr>
          <w:sz w:val="22"/>
          <w:szCs w:val="22"/>
        </w:rPr>
        <w:t>Fireworks</w:t>
      </w:r>
    </w:p>
    <w:p w14:paraId="0D92F5C2" w14:textId="77777777" w:rsidR="0007643D" w:rsidRPr="00A77F9B" w:rsidRDefault="00E87144" w:rsidP="002078EB">
      <w:pPr>
        <w:numPr>
          <w:ilvl w:val="1"/>
          <w:numId w:val="20"/>
        </w:numPr>
        <w:rPr>
          <w:sz w:val="22"/>
          <w:szCs w:val="22"/>
        </w:rPr>
      </w:pPr>
      <w:r w:rsidRPr="00A77F9B">
        <w:rPr>
          <w:sz w:val="22"/>
          <w:szCs w:val="22"/>
        </w:rPr>
        <w:t>Pornographic images</w:t>
      </w:r>
    </w:p>
    <w:p w14:paraId="30C53525" w14:textId="54432347" w:rsidR="002078EB" w:rsidRDefault="00E87144" w:rsidP="002078EB">
      <w:pPr>
        <w:numPr>
          <w:ilvl w:val="1"/>
          <w:numId w:val="20"/>
        </w:numPr>
        <w:rPr>
          <w:sz w:val="22"/>
          <w:szCs w:val="22"/>
        </w:rPr>
      </w:pPr>
      <w:r w:rsidRPr="00A77F9B">
        <w:rPr>
          <w:sz w:val="22"/>
          <w:szCs w:val="22"/>
        </w:rPr>
        <w:t>Any article a staff member reasonably suspects has been, or is likely to be, used to commit an offence, or to cause personal injury to, or damage to the property of, any person (including the pupil)</w:t>
      </w:r>
      <w:r w:rsidR="002078EB" w:rsidRPr="00A77F9B">
        <w:rPr>
          <w:rFonts w:cs="Arial"/>
          <w:b/>
          <w:sz w:val="22"/>
          <w:szCs w:val="22"/>
        </w:rPr>
        <w:t xml:space="preserve"> </w:t>
      </w:r>
    </w:p>
    <w:p w14:paraId="2EAD3BFA" w14:textId="77777777" w:rsidR="00A77F9B" w:rsidRPr="00A77F9B" w:rsidRDefault="00A77F9B" w:rsidP="00A77F9B">
      <w:pPr>
        <w:ind w:left="1364"/>
        <w:rPr>
          <w:sz w:val="22"/>
          <w:szCs w:val="22"/>
        </w:rPr>
      </w:pPr>
    </w:p>
    <w:p w14:paraId="333361B9" w14:textId="6609A821" w:rsidR="002078EB" w:rsidRPr="00AB680A" w:rsidRDefault="004C2D7F" w:rsidP="002078EB">
      <w:pPr>
        <w:rPr>
          <w:rFonts w:cs="Arial"/>
          <w:b/>
          <w:sz w:val="24"/>
        </w:rPr>
      </w:pPr>
      <w:r w:rsidRPr="00AB680A">
        <w:rPr>
          <w:rFonts w:cs="Arial"/>
          <w:b/>
          <w:sz w:val="24"/>
        </w:rPr>
        <w:t>6</w:t>
      </w:r>
      <w:r w:rsidR="002078EB" w:rsidRPr="00AB680A">
        <w:rPr>
          <w:rFonts w:cs="Arial"/>
          <w:b/>
          <w:sz w:val="24"/>
        </w:rPr>
        <w:t>.3 Off-site behaviour</w:t>
      </w:r>
    </w:p>
    <w:p w14:paraId="5538BA64" w14:textId="016D3A51" w:rsidR="002078EB" w:rsidRPr="00A77F9B" w:rsidRDefault="002078EB" w:rsidP="000C0D13">
      <w:pPr>
        <w:rPr>
          <w:sz w:val="22"/>
          <w:szCs w:val="22"/>
        </w:rPr>
      </w:pPr>
      <w:r w:rsidRPr="00A77F9B">
        <w:rPr>
          <w:sz w:val="22"/>
          <w:szCs w:val="22"/>
        </w:rPr>
        <w:t xml:space="preserve">Sanctions may be applied where a pupil has misbehaved off-site when representing the school, such as on a school trip </w:t>
      </w:r>
      <w:r w:rsidR="000C0D13" w:rsidRPr="00A77F9B">
        <w:rPr>
          <w:sz w:val="22"/>
          <w:szCs w:val="22"/>
        </w:rPr>
        <w:t>and</w:t>
      </w:r>
      <w:r w:rsidRPr="00A77F9B">
        <w:rPr>
          <w:sz w:val="22"/>
          <w:szCs w:val="22"/>
        </w:rPr>
        <w:t xml:space="preserve"> on the way to or from school. </w:t>
      </w:r>
    </w:p>
    <w:p w14:paraId="7C537367" w14:textId="77777777" w:rsidR="002078EB" w:rsidRDefault="002078EB" w:rsidP="002078EB">
      <w:pPr>
        <w:spacing w:after="0"/>
        <w:rPr>
          <w:rFonts w:cs="Arial"/>
          <w:szCs w:val="20"/>
        </w:rPr>
      </w:pPr>
    </w:p>
    <w:p w14:paraId="287F37E5" w14:textId="309521D0" w:rsidR="002078EB" w:rsidRPr="00AB680A" w:rsidRDefault="004C2D7F" w:rsidP="002078EB">
      <w:pPr>
        <w:rPr>
          <w:rFonts w:cs="Arial"/>
          <w:b/>
          <w:sz w:val="24"/>
        </w:rPr>
      </w:pPr>
      <w:r w:rsidRPr="00AB680A">
        <w:rPr>
          <w:rFonts w:cs="Arial"/>
          <w:b/>
          <w:sz w:val="24"/>
        </w:rPr>
        <w:t>6</w:t>
      </w:r>
      <w:r w:rsidR="002078EB" w:rsidRPr="00AB680A">
        <w:rPr>
          <w:rFonts w:cs="Arial"/>
          <w:b/>
          <w:sz w:val="24"/>
        </w:rPr>
        <w:t>.4 Malicious allegations</w:t>
      </w:r>
    </w:p>
    <w:p w14:paraId="3390213C" w14:textId="77777777" w:rsidR="002078EB" w:rsidRPr="00A77F9B" w:rsidRDefault="002078EB" w:rsidP="002078EB">
      <w:pPr>
        <w:rPr>
          <w:sz w:val="22"/>
          <w:szCs w:val="22"/>
        </w:rPr>
      </w:pPr>
      <w:r w:rsidRPr="00A77F9B">
        <w:rPr>
          <w:sz w:val="22"/>
          <w:szCs w:val="22"/>
        </w:rPr>
        <w:t xml:space="preserve">Where a pupil makes an accusation against a member of staff and that accusation is shown to have been malicious, the headteacher will discipline the pupil in accordance with this policy. </w:t>
      </w:r>
    </w:p>
    <w:p w14:paraId="3B57DADB" w14:textId="5D64330E" w:rsidR="002078EB" w:rsidRPr="00A77F9B" w:rsidRDefault="002078EB" w:rsidP="002078EB">
      <w:pPr>
        <w:rPr>
          <w:rFonts w:cs="Arial"/>
          <w:sz w:val="22"/>
          <w:szCs w:val="22"/>
        </w:rPr>
      </w:pPr>
      <w:r w:rsidRPr="00A77F9B">
        <w:rPr>
          <w:rFonts w:cs="Arial"/>
          <w:sz w:val="22"/>
          <w:szCs w:val="22"/>
        </w:rPr>
        <w:t xml:space="preserve">Please refer to our </w:t>
      </w:r>
      <w:r w:rsidRPr="00A77F9B">
        <w:rPr>
          <w:rFonts w:cs="Arial"/>
          <w:color w:val="000000" w:themeColor="text1"/>
          <w:sz w:val="22"/>
          <w:szCs w:val="22"/>
        </w:rPr>
        <w:t>safeguarding policy/statement of procedures for dealing with all</w:t>
      </w:r>
      <w:r w:rsidR="007E2810" w:rsidRPr="00A77F9B">
        <w:rPr>
          <w:rFonts w:cs="Arial"/>
          <w:color w:val="000000" w:themeColor="text1"/>
          <w:sz w:val="22"/>
          <w:szCs w:val="22"/>
        </w:rPr>
        <w:t>egations of abuse against staff</w:t>
      </w:r>
      <w:r w:rsidRPr="00A77F9B">
        <w:rPr>
          <w:rFonts w:cs="Arial"/>
          <w:color w:val="000000" w:themeColor="text1"/>
          <w:sz w:val="22"/>
          <w:szCs w:val="22"/>
        </w:rPr>
        <w:t xml:space="preserve"> for more info</w:t>
      </w:r>
      <w:r w:rsidRPr="00A77F9B">
        <w:rPr>
          <w:rFonts w:cs="Arial"/>
          <w:sz w:val="22"/>
          <w:szCs w:val="22"/>
        </w:rPr>
        <w:t>rmation on responding to allegations of abuse.</w:t>
      </w:r>
      <w:r w:rsidR="000D256B" w:rsidRPr="00A77F9B">
        <w:rPr>
          <w:rFonts w:cs="Arial"/>
          <w:sz w:val="22"/>
          <w:szCs w:val="22"/>
        </w:rPr>
        <w:t xml:space="preserve"> Also referred to in KCSIE.</w:t>
      </w:r>
    </w:p>
    <w:p w14:paraId="072631AB" w14:textId="77777777" w:rsidR="00767290" w:rsidRPr="00A77F9B" w:rsidRDefault="002078EB" w:rsidP="00767290">
      <w:pPr>
        <w:rPr>
          <w:rFonts w:cs="Arial"/>
          <w:color w:val="FF0000"/>
          <w:sz w:val="22"/>
          <w:szCs w:val="22"/>
        </w:rPr>
      </w:pPr>
      <w:r w:rsidRPr="00A77F9B">
        <w:rPr>
          <w:rFonts w:cs="Arial"/>
          <w:sz w:val="22"/>
          <w:szCs w:val="22"/>
        </w:rPr>
        <w:t>The headteacher will also consider the pastoral needs of staff accused of misconduct</w:t>
      </w:r>
      <w:r w:rsidRPr="00A77F9B">
        <w:rPr>
          <w:rFonts w:cs="Arial"/>
          <w:color w:val="FF0000"/>
          <w:sz w:val="22"/>
          <w:szCs w:val="22"/>
        </w:rPr>
        <w:t>.</w:t>
      </w:r>
    </w:p>
    <w:p w14:paraId="313115E2" w14:textId="77777777" w:rsidR="00767290" w:rsidRPr="00AB680A" w:rsidRDefault="00767290" w:rsidP="00767290">
      <w:pPr>
        <w:rPr>
          <w:rFonts w:cs="Arial"/>
          <w:color w:val="FF0000"/>
          <w:sz w:val="24"/>
        </w:rPr>
      </w:pPr>
    </w:p>
    <w:p w14:paraId="1AE1AA18" w14:textId="6A65DDC2" w:rsidR="00456549" w:rsidRPr="00195E0C" w:rsidRDefault="004C2D7F" w:rsidP="00767290">
      <w:pPr>
        <w:rPr>
          <w:rFonts w:cs="Arial"/>
          <w:b/>
          <w:color w:val="FF0000"/>
          <w:sz w:val="24"/>
          <w:lang w:val="fr-FR"/>
        </w:rPr>
      </w:pPr>
      <w:r w:rsidRPr="00AB680A">
        <w:rPr>
          <w:b/>
          <w:sz w:val="24"/>
          <w:lang w:val="fr-FR"/>
        </w:rPr>
        <w:t>6</w:t>
      </w:r>
      <w:r w:rsidR="002078EB" w:rsidRPr="00AB680A">
        <w:rPr>
          <w:b/>
          <w:sz w:val="24"/>
          <w:lang w:val="fr-FR"/>
        </w:rPr>
        <w:t xml:space="preserve">.5 </w:t>
      </w:r>
      <w:r w:rsidR="00AE56D0" w:rsidRPr="00AB680A">
        <w:rPr>
          <w:b/>
          <w:sz w:val="24"/>
          <w:lang w:val="fr-FR"/>
        </w:rPr>
        <w:t>Sanctions (</w:t>
      </w:r>
      <w:proofErr w:type="spellStart"/>
      <w:r w:rsidR="00AE56D0" w:rsidRPr="00AB680A">
        <w:rPr>
          <w:b/>
          <w:sz w:val="24"/>
          <w:lang w:val="fr-FR"/>
        </w:rPr>
        <w:t>See</w:t>
      </w:r>
      <w:proofErr w:type="spellEnd"/>
      <w:r w:rsidR="00AE56D0" w:rsidRPr="00AB680A">
        <w:rPr>
          <w:b/>
          <w:sz w:val="24"/>
          <w:lang w:val="fr-FR"/>
        </w:rPr>
        <w:t xml:space="preserve"> </w:t>
      </w:r>
      <w:r w:rsidR="00AE56D0" w:rsidRPr="0050053F">
        <w:rPr>
          <w:b/>
          <w:sz w:val="24"/>
          <w:lang w:val="fr-FR"/>
        </w:rPr>
        <w:t>Appendix 4</w:t>
      </w:r>
      <w:r w:rsidR="00CC54D7" w:rsidRPr="00AB680A">
        <w:rPr>
          <w:b/>
          <w:sz w:val="24"/>
          <w:lang w:val="fr-FR"/>
        </w:rPr>
        <w:t xml:space="preserve"> Assertive Discipline)</w:t>
      </w:r>
      <w:r w:rsidR="00606DB8" w:rsidRPr="00AB680A">
        <w:rPr>
          <w:b/>
          <w:sz w:val="24"/>
          <w:lang w:val="fr-FR"/>
        </w:rPr>
        <w:t xml:space="preserve"> </w:t>
      </w:r>
      <w:bookmarkEnd w:id="7"/>
    </w:p>
    <w:p w14:paraId="6882B9F6" w14:textId="77777777" w:rsidR="002078EB" w:rsidRDefault="002078EB" w:rsidP="002078EB">
      <w:pPr>
        <w:rPr>
          <w:lang w:val="fr-FR"/>
        </w:rPr>
      </w:pPr>
    </w:p>
    <w:p w14:paraId="76D69E11" w14:textId="77777777" w:rsidR="00454D9E" w:rsidRPr="002078EB" w:rsidRDefault="00454D9E" w:rsidP="002078EB">
      <w:pPr>
        <w:rPr>
          <w:lang w:val="fr-FR"/>
        </w:rPr>
      </w:pPr>
    </w:p>
    <w:p w14:paraId="0181035C" w14:textId="4D6A86A3" w:rsidR="00A77F9B" w:rsidRPr="00A77F9B" w:rsidRDefault="004C2D7F" w:rsidP="00A77F9B">
      <w:pPr>
        <w:spacing w:after="0"/>
        <w:rPr>
          <w:rFonts w:cs="Arial"/>
          <w:szCs w:val="20"/>
        </w:rPr>
      </w:pPr>
      <w:r>
        <w:rPr>
          <w:b/>
          <w:bCs/>
          <w:sz w:val="28"/>
          <w:szCs w:val="28"/>
        </w:rPr>
        <w:t>7</w:t>
      </w:r>
      <w:r w:rsidR="00AD2C09" w:rsidRPr="002078EB">
        <w:rPr>
          <w:b/>
          <w:bCs/>
          <w:sz w:val="28"/>
          <w:szCs w:val="28"/>
        </w:rPr>
        <w:t xml:space="preserve">. Bullying </w:t>
      </w:r>
      <w:r w:rsidR="002078EB" w:rsidRPr="002078EB">
        <w:rPr>
          <w:b/>
          <w:bCs/>
          <w:sz w:val="28"/>
          <w:szCs w:val="28"/>
        </w:rPr>
        <w:t>(See Appendix 2 Anti-Bullying Policy)</w:t>
      </w:r>
    </w:p>
    <w:p w14:paraId="3DAEAF50" w14:textId="1EC02063" w:rsidR="00AD2C09" w:rsidRPr="00A77F9B" w:rsidRDefault="00AD2C09" w:rsidP="00AD2C09">
      <w:pPr>
        <w:spacing w:after="0"/>
        <w:rPr>
          <w:rFonts w:cs="Arial"/>
          <w:sz w:val="22"/>
          <w:szCs w:val="22"/>
        </w:rPr>
      </w:pPr>
      <w:r w:rsidRPr="00A77F9B">
        <w:rPr>
          <w:rFonts w:cs="Arial"/>
          <w:bCs/>
          <w:sz w:val="22"/>
          <w:szCs w:val="22"/>
        </w:rPr>
        <w:t>Bullying</w:t>
      </w:r>
      <w:r w:rsidRPr="00A77F9B">
        <w:rPr>
          <w:rFonts w:cs="Arial"/>
          <w:sz w:val="22"/>
          <w:szCs w:val="22"/>
        </w:rPr>
        <w:t xml:space="preserve"> is defined as the repetitive, intentional harming of one person or group by another person or group, where the relationship involves an imbalance of power. </w:t>
      </w:r>
      <w:r w:rsidRPr="00A77F9B">
        <w:rPr>
          <w:sz w:val="22"/>
          <w:szCs w:val="22"/>
        </w:rPr>
        <w:t xml:space="preserve">All staff should be aware of the need to maintain the self-esteem of all children, to ensure that no child becomes either a victim or a bully. Active teaching takes place </w:t>
      </w:r>
      <w:r w:rsidR="00AE56D0" w:rsidRPr="00A77F9B">
        <w:rPr>
          <w:sz w:val="22"/>
          <w:szCs w:val="22"/>
        </w:rPr>
        <w:t>during regular assemblies, Anti-</w:t>
      </w:r>
      <w:r w:rsidRPr="00A77F9B">
        <w:rPr>
          <w:sz w:val="22"/>
          <w:szCs w:val="22"/>
        </w:rPr>
        <w:t xml:space="preserve">Bullying week and through age appropriate topic work. </w:t>
      </w:r>
    </w:p>
    <w:p w14:paraId="13FECFF2" w14:textId="34FB2DAE" w:rsidR="004A62AE" w:rsidRPr="00A77F9B" w:rsidRDefault="00AD2C09" w:rsidP="002078EB">
      <w:pPr>
        <w:rPr>
          <w:rFonts w:cs="Arial"/>
          <w:sz w:val="22"/>
          <w:szCs w:val="22"/>
        </w:rPr>
      </w:pPr>
      <w:r w:rsidRPr="00A77F9B">
        <w:rPr>
          <w:rFonts w:cs="Arial"/>
          <w:sz w:val="22"/>
          <w:szCs w:val="22"/>
        </w:rPr>
        <w:t xml:space="preserve">Details of our school’s approach to preventing and addressing bullying are set out in our anti-bullying strategy. </w:t>
      </w:r>
    </w:p>
    <w:p w14:paraId="35C4CC2C" w14:textId="60F8F6BF" w:rsidR="00707D9D" w:rsidRPr="003A796B" w:rsidRDefault="004C2D7F" w:rsidP="00FA069C">
      <w:pPr>
        <w:pStyle w:val="Heading1"/>
      </w:pPr>
      <w:bookmarkStart w:id="8" w:name="_Toc491360007"/>
      <w:r>
        <w:t>8</w:t>
      </w:r>
      <w:r w:rsidR="00707D9D">
        <w:t>. Behaviour management</w:t>
      </w:r>
      <w:bookmarkEnd w:id="8"/>
      <w:r w:rsidR="009E0411">
        <w:t xml:space="preserve"> (</w:t>
      </w:r>
      <w:r w:rsidR="000C0D13">
        <w:t>S</w:t>
      </w:r>
      <w:r w:rsidR="00AE56D0">
        <w:t xml:space="preserve">ee </w:t>
      </w:r>
      <w:r w:rsidR="00AE56D0" w:rsidRPr="0050053F">
        <w:t>Appendix 4</w:t>
      </w:r>
      <w:r w:rsidR="00AE56D0">
        <w:t xml:space="preserve"> </w:t>
      </w:r>
      <w:r w:rsidR="009E0411">
        <w:t>Assertive Discipline)</w:t>
      </w:r>
    </w:p>
    <w:p w14:paraId="57657925" w14:textId="77777777" w:rsidR="004C2D7F" w:rsidRDefault="004C2D7F" w:rsidP="00707D9D">
      <w:pPr>
        <w:spacing w:after="0"/>
        <w:rPr>
          <w:rFonts w:cs="Arial"/>
          <w:b/>
          <w:sz w:val="22"/>
          <w:szCs w:val="22"/>
        </w:rPr>
      </w:pPr>
    </w:p>
    <w:p w14:paraId="59D99218" w14:textId="77777777" w:rsidR="00707D9D" w:rsidRPr="00AB680A" w:rsidRDefault="00707D9D" w:rsidP="00707D9D">
      <w:pPr>
        <w:spacing w:after="0"/>
        <w:rPr>
          <w:rFonts w:cs="Arial"/>
          <w:b/>
          <w:sz w:val="24"/>
        </w:rPr>
      </w:pPr>
      <w:r w:rsidRPr="00AB680A">
        <w:rPr>
          <w:rFonts w:cs="Arial"/>
          <w:b/>
          <w:sz w:val="24"/>
        </w:rPr>
        <w:t>8.1 Classroom management</w:t>
      </w:r>
    </w:p>
    <w:p w14:paraId="0AC681F5" w14:textId="77777777" w:rsidR="00707D9D" w:rsidRPr="00A77F9B" w:rsidRDefault="00707D9D" w:rsidP="00707D9D">
      <w:pPr>
        <w:rPr>
          <w:sz w:val="22"/>
          <w:szCs w:val="22"/>
        </w:rPr>
      </w:pPr>
      <w:r w:rsidRPr="00A77F9B">
        <w:rPr>
          <w:sz w:val="22"/>
          <w:szCs w:val="22"/>
        </w:rPr>
        <w:t>Teaching and support staff are responsible for setting the tone and context for positive behaviour within the classroom.</w:t>
      </w:r>
    </w:p>
    <w:p w14:paraId="7C74424E" w14:textId="77777777" w:rsidR="00707D9D" w:rsidRPr="00A77F9B" w:rsidRDefault="00707D9D" w:rsidP="00707D9D">
      <w:pPr>
        <w:rPr>
          <w:sz w:val="22"/>
          <w:szCs w:val="22"/>
        </w:rPr>
      </w:pPr>
      <w:r w:rsidRPr="00A77F9B">
        <w:rPr>
          <w:sz w:val="22"/>
          <w:szCs w:val="22"/>
        </w:rPr>
        <w:t>They will:</w:t>
      </w:r>
    </w:p>
    <w:p w14:paraId="1320B448" w14:textId="77777777" w:rsidR="00707D9D" w:rsidRPr="00A77F9B" w:rsidRDefault="00707D9D" w:rsidP="00707D9D">
      <w:pPr>
        <w:numPr>
          <w:ilvl w:val="0"/>
          <w:numId w:val="20"/>
        </w:numPr>
        <w:ind w:left="567" w:hanging="283"/>
        <w:rPr>
          <w:sz w:val="22"/>
          <w:szCs w:val="22"/>
        </w:rPr>
      </w:pPr>
      <w:r w:rsidRPr="00A77F9B">
        <w:rPr>
          <w:sz w:val="22"/>
          <w:szCs w:val="22"/>
        </w:rPr>
        <w:t>Create and maintain a stimulating environment that encourages pupils to be engaged</w:t>
      </w:r>
    </w:p>
    <w:p w14:paraId="68B0F111" w14:textId="1EBC5512" w:rsidR="00707D9D" w:rsidRPr="00A77F9B" w:rsidRDefault="00707D9D" w:rsidP="00FA069C">
      <w:pPr>
        <w:numPr>
          <w:ilvl w:val="0"/>
          <w:numId w:val="20"/>
        </w:numPr>
        <w:ind w:left="567" w:hanging="283"/>
        <w:rPr>
          <w:sz w:val="22"/>
          <w:szCs w:val="22"/>
        </w:rPr>
      </w:pPr>
      <w:r w:rsidRPr="00A77F9B">
        <w:rPr>
          <w:sz w:val="22"/>
          <w:szCs w:val="22"/>
        </w:rPr>
        <w:t>Dis</w:t>
      </w:r>
      <w:r w:rsidR="00FA069C" w:rsidRPr="00A77F9B">
        <w:rPr>
          <w:sz w:val="22"/>
          <w:szCs w:val="22"/>
        </w:rPr>
        <w:t>play</w:t>
      </w:r>
      <w:r w:rsidRPr="00A77F9B">
        <w:rPr>
          <w:sz w:val="22"/>
          <w:szCs w:val="22"/>
        </w:rPr>
        <w:t xml:space="preserve"> their own classroom rules</w:t>
      </w:r>
    </w:p>
    <w:p w14:paraId="671CFAE1" w14:textId="77777777" w:rsidR="00707D9D" w:rsidRPr="00A77F9B" w:rsidRDefault="00707D9D" w:rsidP="00707D9D">
      <w:pPr>
        <w:numPr>
          <w:ilvl w:val="0"/>
          <w:numId w:val="20"/>
        </w:numPr>
        <w:ind w:left="567" w:hanging="283"/>
        <w:rPr>
          <w:sz w:val="22"/>
          <w:szCs w:val="22"/>
        </w:rPr>
      </w:pPr>
      <w:r w:rsidRPr="00A77F9B">
        <w:rPr>
          <w:sz w:val="22"/>
          <w:szCs w:val="22"/>
        </w:rPr>
        <w:t>Develop a positive relationship with pupils, which may include:</w:t>
      </w:r>
    </w:p>
    <w:p w14:paraId="5DD1848B" w14:textId="77777777" w:rsidR="00707D9D" w:rsidRPr="00A77F9B" w:rsidRDefault="00D10A71" w:rsidP="00707D9D">
      <w:pPr>
        <w:numPr>
          <w:ilvl w:val="1"/>
          <w:numId w:val="20"/>
        </w:numPr>
        <w:rPr>
          <w:sz w:val="22"/>
          <w:szCs w:val="22"/>
        </w:rPr>
      </w:pPr>
      <w:r w:rsidRPr="00A77F9B">
        <w:rPr>
          <w:sz w:val="22"/>
          <w:szCs w:val="22"/>
        </w:rPr>
        <w:t>Greeting pupils in the morning/at the start of lessons</w:t>
      </w:r>
    </w:p>
    <w:p w14:paraId="49D6BD89" w14:textId="77777777" w:rsidR="00707D9D" w:rsidRPr="00A77F9B" w:rsidRDefault="00707D9D" w:rsidP="00707D9D">
      <w:pPr>
        <w:numPr>
          <w:ilvl w:val="1"/>
          <w:numId w:val="20"/>
        </w:numPr>
        <w:rPr>
          <w:sz w:val="22"/>
          <w:szCs w:val="22"/>
        </w:rPr>
      </w:pPr>
      <w:r w:rsidRPr="00A77F9B">
        <w:rPr>
          <w:sz w:val="22"/>
          <w:szCs w:val="22"/>
        </w:rPr>
        <w:t>Establishing clear routines</w:t>
      </w:r>
    </w:p>
    <w:p w14:paraId="4E31FFF8" w14:textId="77777777" w:rsidR="00707D9D" w:rsidRPr="00A77F9B" w:rsidRDefault="00707D9D" w:rsidP="00707D9D">
      <w:pPr>
        <w:numPr>
          <w:ilvl w:val="1"/>
          <w:numId w:val="20"/>
        </w:numPr>
        <w:rPr>
          <w:sz w:val="22"/>
          <w:szCs w:val="22"/>
        </w:rPr>
      </w:pPr>
      <w:r w:rsidRPr="00A77F9B">
        <w:rPr>
          <w:sz w:val="22"/>
          <w:szCs w:val="22"/>
        </w:rPr>
        <w:t>Communicating expectations of behaviour in ways other than verbally</w:t>
      </w:r>
    </w:p>
    <w:p w14:paraId="6F35A6B5" w14:textId="77777777" w:rsidR="00707D9D" w:rsidRPr="00A77F9B" w:rsidRDefault="00707D9D" w:rsidP="00707D9D">
      <w:pPr>
        <w:numPr>
          <w:ilvl w:val="1"/>
          <w:numId w:val="20"/>
        </w:numPr>
        <w:rPr>
          <w:sz w:val="22"/>
          <w:szCs w:val="22"/>
        </w:rPr>
      </w:pPr>
      <w:r w:rsidRPr="00A77F9B">
        <w:rPr>
          <w:sz w:val="22"/>
          <w:szCs w:val="22"/>
        </w:rPr>
        <w:t>Highlighting and promoting good behaviour</w:t>
      </w:r>
    </w:p>
    <w:p w14:paraId="784950E2" w14:textId="77777777" w:rsidR="00707D9D" w:rsidRPr="00A77F9B" w:rsidRDefault="00707D9D" w:rsidP="00707D9D">
      <w:pPr>
        <w:numPr>
          <w:ilvl w:val="1"/>
          <w:numId w:val="20"/>
        </w:numPr>
        <w:rPr>
          <w:sz w:val="22"/>
          <w:szCs w:val="22"/>
        </w:rPr>
      </w:pPr>
      <w:r w:rsidRPr="00A77F9B">
        <w:rPr>
          <w:sz w:val="22"/>
          <w:szCs w:val="22"/>
        </w:rPr>
        <w:t>Concluding the day positively and starting the next day afresh</w:t>
      </w:r>
    </w:p>
    <w:p w14:paraId="2DBF259B" w14:textId="77777777" w:rsidR="00707D9D" w:rsidRPr="00A77F9B" w:rsidRDefault="00707D9D" w:rsidP="00707D9D">
      <w:pPr>
        <w:numPr>
          <w:ilvl w:val="1"/>
          <w:numId w:val="20"/>
        </w:numPr>
        <w:rPr>
          <w:sz w:val="22"/>
          <w:szCs w:val="22"/>
        </w:rPr>
      </w:pPr>
      <w:r w:rsidRPr="00A77F9B">
        <w:rPr>
          <w:sz w:val="22"/>
          <w:szCs w:val="22"/>
        </w:rPr>
        <w:t>Using positive reinforcement</w:t>
      </w:r>
    </w:p>
    <w:p w14:paraId="1912847A" w14:textId="77777777" w:rsidR="00707D9D" w:rsidRPr="00AB680A" w:rsidRDefault="00707D9D" w:rsidP="00707D9D">
      <w:pPr>
        <w:spacing w:after="0"/>
        <w:rPr>
          <w:rFonts w:cs="Arial"/>
          <w:b/>
          <w:sz w:val="24"/>
        </w:rPr>
      </w:pPr>
    </w:p>
    <w:p w14:paraId="7670F5A3" w14:textId="77777777" w:rsidR="00707D9D" w:rsidRPr="00AB680A" w:rsidRDefault="00707D9D" w:rsidP="00707D9D">
      <w:pPr>
        <w:spacing w:after="0"/>
        <w:rPr>
          <w:rFonts w:cs="Arial"/>
          <w:b/>
          <w:sz w:val="24"/>
        </w:rPr>
      </w:pPr>
      <w:r w:rsidRPr="00AB680A">
        <w:rPr>
          <w:rFonts w:cs="Arial"/>
          <w:b/>
          <w:sz w:val="24"/>
        </w:rPr>
        <w:t>8.2 Physical restraint</w:t>
      </w:r>
    </w:p>
    <w:p w14:paraId="668C6CB1" w14:textId="77777777" w:rsidR="00707D9D" w:rsidRPr="00A77F9B" w:rsidRDefault="00707D9D" w:rsidP="00707D9D">
      <w:pPr>
        <w:rPr>
          <w:rFonts w:cs="Arial"/>
          <w:sz w:val="22"/>
          <w:szCs w:val="22"/>
        </w:rPr>
      </w:pPr>
      <w:r w:rsidRPr="00A77F9B">
        <w:rPr>
          <w:rFonts w:cs="Arial"/>
          <w:sz w:val="22"/>
          <w:szCs w:val="22"/>
        </w:rPr>
        <w:t>In some circumstances, staff may use reasonable force to restrain a pupil to prevent them:</w:t>
      </w:r>
    </w:p>
    <w:p w14:paraId="181DBA67" w14:textId="77777777" w:rsidR="00707D9D" w:rsidRPr="00A77F9B" w:rsidRDefault="00707D9D" w:rsidP="004C2D7F">
      <w:pPr>
        <w:pStyle w:val="ColorfulList-Accent11"/>
        <w:rPr>
          <w:sz w:val="22"/>
          <w:szCs w:val="22"/>
        </w:rPr>
      </w:pPr>
      <w:r w:rsidRPr="00A77F9B">
        <w:rPr>
          <w:sz w:val="22"/>
          <w:szCs w:val="22"/>
        </w:rPr>
        <w:t>Hurting themselves or others</w:t>
      </w:r>
    </w:p>
    <w:p w14:paraId="4784C707" w14:textId="77777777" w:rsidR="00707D9D" w:rsidRDefault="00707D9D" w:rsidP="004C2D7F">
      <w:pPr>
        <w:pStyle w:val="ListParagraph"/>
        <w:numPr>
          <w:ilvl w:val="0"/>
          <w:numId w:val="29"/>
        </w:numPr>
        <w:rPr>
          <w:rFonts w:ascii="Arial" w:hAnsi="Arial" w:cs="Arial"/>
          <w:color w:val="000000" w:themeColor="text1"/>
        </w:rPr>
      </w:pPr>
      <w:r w:rsidRPr="00A77F9B">
        <w:rPr>
          <w:rFonts w:ascii="Arial" w:hAnsi="Arial" w:cs="Arial"/>
          <w:color w:val="000000" w:themeColor="text1"/>
        </w:rPr>
        <w:t>Damaging property</w:t>
      </w:r>
    </w:p>
    <w:p w14:paraId="5E245E33" w14:textId="77777777" w:rsidR="00906A7E" w:rsidRPr="00A77F9B" w:rsidRDefault="00906A7E" w:rsidP="00906A7E">
      <w:pPr>
        <w:pStyle w:val="ListParagraph"/>
        <w:rPr>
          <w:rFonts w:ascii="Arial" w:hAnsi="Arial" w:cs="Arial"/>
          <w:color w:val="000000" w:themeColor="text1"/>
        </w:rPr>
      </w:pPr>
    </w:p>
    <w:p w14:paraId="4BD42791" w14:textId="77777777" w:rsidR="00707D9D" w:rsidRPr="00A77F9B" w:rsidRDefault="00707D9D" w:rsidP="001E1960">
      <w:pPr>
        <w:rPr>
          <w:rFonts w:cs="Arial"/>
          <w:sz w:val="22"/>
          <w:szCs w:val="22"/>
        </w:rPr>
      </w:pPr>
      <w:r w:rsidRPr="00A77F9B">
        <w:rPr>
          <w:rFonts w:cs="Arial"/>
          <w:sz w:val="22"/>
          <w:szCs w:val="22"/>
        </w:rPr>
        <w:t>Incidents of physical restraint must:</w:t>
      </w:r>
    </w:p>
    <w:p w14:paraId="24FEBF38" w14:textId="77777777" w:rsidR="00707D9D" w:rsidRPr="00A77F9B" w:rsidRDefault="00707D9D" w:rsidP="00707D9D">
      <w:pPr>
        <w:numPr>
          <w:ilvl w:val="0"/>
          <w:numId w:val="20"/>
        </w:numPr>
        <w:ind w:left="567" w:hanging="283"/>
        <w:rPr>
          <w:b/>
          <w:sz w:val="22"/>
          <w:szCs w:val="22"/>
        </w:rPr>
      </w:pPr>
      <w:r w:rsidRPr="00A77F9B">
        <w:rPr>
          <w:b/>
          <w:sz w:val="22"/>
          <w:szCs w:val="22"/>
        </w:rPr>
        <w:t>Always be used as a last resort</w:t>
      </w:r>
    </w:p>
    <w:p w14:paraId="5BFA7D24" w14:textId="77777777" w:rsidR="00707D9D" w:rsidRPr="00A77F9B" w:rsidRDefault="00707D9D" w:rsidP="00707D9D">
      <w:pPr>
        <w:numPr>
          <w:ilvl w:val="0"/>
          <w:numId w:val="20"/>
        </w:numPr>
        <w:ind w:left="567" w:hanging="283"/>
        <w:rPr>
          <w:sz w:val="22"/>
          <w:szCs w:val="22"/>
        </w:rPr>
      </w:pPr>
      <w:r w:rsidRPr="00A77F9B">
        <w:rPr>
          <w:sz w:val="22"/>
          <w:szCs w:val="22"/>
        </w:rPr>
        <w:t xml:space="preserve">Be applied using the minimum amount of force and for the minimum amount of time possible </w:t>
      </w:r>
    </w:p>
    <w:p w14:paraId="339FB7F4" w14:textId="77777777" w:rsidR="00707D9D" w:rsidRPr="00A77F9B" w:rsidRDefault="00707D9D" w:rsidP="00707D9D">
      <w:pPr>
        <w:numPr>
          <w:ilvl w:val="0"/>
          <w:numId w:val="20"/>
        </w:numPr>
        <w:ind w:left="567" w:hanging="283"/>
        <w:rPr>
          <w:sz w:val="22"/>
          <w:szCs w:val="22"/>
        </w:rPr>
      </w:pPr>
      <w:r w:rsidRPr="00A77F9B">
        <w:rPr>
          <w:sz w:val="22"/>
          <w:szCs w:val="22"/>
        </w:rPr>
        <w:t>Be used in a way that maintains the safety and dignity of all concerned</w:t>
      </w:r>
    </w:p>
    <w:p w14:paraId="1160D85F" w14:textId="77777777" w:rsidR="00707D9D" w:rsidRPr="00A77F9B" w:rsidRDefault="00707D9D" w:rsidP="00707D9D">
      <w:pPr>
        <w:numPr>
          <w:ilvl w:val="0"/>
          <w:numId w:val="20"/>
        </w:numPr>
        <w:ind w:left="567" w:hanging="283"/>
        <w:rPr>
          <w:sz w:val="22"/>
          <w:szCs w:val="22"/>
        </w:rPr>
      </w:pPr>
      <w:r w:rsidRPr="00A77F9B">
        <w:rPr>
          <w:sz w:val="22"/>
          <w:szCs w:val="22"/>
        </w:rPr>
        <w:t>Never be used as a form of punishment</w:t>
      </w:r>
    </w:p>
    <w:p w14:paraId="4B5967FD" w14:textId="1C1D9711" w:rsidR="00707D9D" w:rsidRPr="00A77F9B" w:rsidRDefault="00707D9D" w:rsidP="00FA069C">
      <w:pPr>
        <w:numPr>
          <w:ilvl w:val="0"/>
          <w:numId w:val="20"/>
        </w:numPr>
        <w:ind w:left="567" w:hanging="283"/>
        <w:rPr>
          <w:sz w:val="22"/>
          <w:szCs w:val="22"/>
        </w:rPr>
      </w:pPr>
      <w:r w:rsidRPr="00A77F9B">
        <w:rPr>
          <w:sz w:val="22"/>
          <w:szCs w:val="22"/>
        </w:rPr>
        <w:t xml:space="preserve">Be recorded and reported to parents </w:t>
      </w:r>
    </w:p>
    <w:p w14:paraId="3FF72695" w14:textId="77777777" w:rsidR="00707D9D" w:rsidRDefault="00707D9D" w:rsidP="00707D9D">
      <w:pPr>
        <w:spacing w:after="0"/>
        <w:rPr>
          <w:rFonts w:cs="Arial"/>
          <w:szCs w:val="20"/>
        </w:rPr>
      </w:pPr>
    </w:p>
    <w:p w14:paraId="5B032D74" w14:textId="77777777" w:rsidR="00A77F9B" w:rsidRDefault="00A77F9B" w:rsidP="00707D9D">
      <w:pPr>
        <w:spacing w:after="0"/>
        <w:rPr>
          <w:rFonts w:cs="Arial"/>
          <w:szCs w:val="20"/>
        </w:rPr>
      </w:pPr>
    </w:p>
    <w:p w14:paraId="078FFB86" w14:textId="77777777" w:rsidR="00707D9D" w:rsidRPr="00AB680A" w:rsidRDefault="00707D9D" w:rsidP="00707D9D">
      <w:pPr>
        <w:spacing w:after="0"/>
        <w:rPr>
          <w:rFonts w:cs="Arial"/>
          <w:b/>
          <w:sz w:val="24"/>
        </w:rPr>
      </w:pPr>
      <w:r w:rsidRPr="00AB680A">
        <w:rPr>
          <w:rFonts w:cs="Arial"/>
          <w:b/>
          <w:sz w:val="24"/>
        </w:rPr>
        <w:t>8.3 Confiscation</w:t>
      </w:r>
    </w:p>
    <w:p w14:paraId="39B0EB8B" w14:textId="6244BF06" w:rsidR="00707D9D" w:rsidRPr="00A77F9B" w:rsidRDefault="00707D9D" w:rsidP="00707D9D">
      <w:pPr>
        <w:rPr>
          <w:bCs/>
          <w:sz w:val="22"/>
          <w:szCs w:val="22"/>
        </w:rPr>
      </w:pPr>
      <w:r w:rsidRPr="00A77F9B">
        <w:rPr>
          <w:bCs/>
          <w:sz w:val="22"/>
          <w:szCs w:val="22"/>
        </w:rPr>
        <w:t>Any prohi</w:t>
      </w:r>
      <w:r w:rsidR="002D4EFD" w:rsidRPr="00A77F9B">
        <w:rPr>
          <w:bCs/>
          <w:sz w:val="22"/>
          <w:szCs w:val="22"/>
        </w:rPr>
        <w:t xml:space="preserve">bited items (listed in </w:t>
      </w:r>
      <w:r w:rsidR="002D4EFD" w:rsidRPr="0050053F">
        <w:rPr>
          <w:bCs/>
          <w:sz w:val="22"/>
          <w:szCs w:val="22"/>
        </w:rPr>
        <w:t>section 6:2</w:t>
      </w:r>
      <w:r w:rsidRPr="0050053F">
        <w:rPr>
          <w:bCs/>
          <w:sz w:val="22"/>
          <w:szCs w:val="22"/>
        </w:rPr>
        <w:t>)</w:t>
      </w:r>
      <w:r w:rsidRPr="00A77F9B">
        <w:rPr>
          <w:bCs/>
          <w:sz w:val="22"/>
          <w:szCs w:val="22"/>
        </w:rPr>
        <w:t xml:space="preserve"> found in pupils’ possession will be confiscated. These items will not be returned to pupils. </w:t>
      </w:r>
    </w:p>
    <w:p w14:paraId="5348FF3F" w14:textId="77777777" w:rsidR="00707D9D" w:rsidRPr="00A77F9B" w:rsidRDefault="00707D9D" w:rsidP="00707D9D">
      <w:pPr>
        <w:rPr>
          <w:sz w:val="22"/>
          <w:szCs w:val="22"/>
        </w:rPr>
      </w:pPr>
      <w:r w:rsidRPr="00A77F9B">
        <w:rPr>
          <w:sz w:val="22"/>
          <w:szCs w:val="22"/>
        </w:rPr>
        <w:t>We will also confiscate any item which is harmful or detrimental to school discipline. These items will be returned to pupils after discussion with senior leade</w:t>
      </w:r>
      <w:r w:rsidR="003A33FF" w:rsidRPr="00A77F9B">
        <w:rPr>
          <w:sz w:val="22"/>
          <w:szCs w:val="22"/>
        </w:rPr>
        <w:t>rs and parents, if appropriate.</w:t>
      </w:r>
    </w:p>
    <w:p w14:paraId="3275063A" w14:textId="28F32AC9" w:rsidR="003A33FF" w:rsidRPr="00A77F9B" w:rsidRDefault="003A33FF" w:rsidP="00707D9D">
      <w:pPr>
        <w:rPr>
          <w:color w:val="000000" w:themeColor="text1"/>
          <w:sz w:val="22"/>
          <w:szCs w:val="22"/>
        </w:rPr>
      </w:pPr>
      <w:r w:rsidRPr="00A77F9B">
        <w:rPr>
          <w:sz w:val="22"/>
          <w:szCs w:val="22"/>
        </w:rPr>
        <w:t>S</w:t>
      </w:r>
      <w:r w:rsidR="007E2810" w:rsidRPr="00A77F9B">
        <w:rPr>
          <w:color w:val="000000" w:themeColor="text1"/>
          <w:sz w:val="22"/>
          <w:szCs w:val="22"/>
        </w:rPr>
        <w:t>earching and screening pupils will be</w:t>
      </w:r>
      <w:r w:rsidRPr="00A77F9B">
        <w:rPr>
          <w:color w:val="000000" w:themeColor="text1"/>
          <w:sz w:val="22"/>
          <w:szCs w:val="22"/>
        </w:rPr>
        <w:t xml:space="preserve"> conducted in line with the DfE’s </w:t>
      </w:r>
      <w:hyperlink r:id="rId18" w:history="1">
        <w:r w:rsidR="00EC3195" w:rsidRPr="00A77F9B">
          <w:rPr>
            <w:rStyle w:val="Hyperlink"/>
            <w:color w:val="000000" w:themeColor="text1"/>
            <w:sz w:val="22"/>
            <w:szCs w:val="22"/>
            <w:u w:val="none"/>
          </w:rPr>
          <w:t xml:space="preserve">latest </w:t>
        </w:r>
        <w:r w:rsidRPr="00A77F9B">
          <w:rPr>
            <w:rStyle w:val="Hyperlink"/>
            <w:color w:val="000000" w:themeColor="text1"/>
            <w:sz w:val="22"/>
            <w:szCs w:val="22"/>
            <w:u w:val="none"/>
          </w:rPr>
          <w:t>guidance on searching, screening and confiscation</w:t>
        </w:r>
      </w:hyperlink>
      <w:r w:rsidRPr="00A77F9B">
        <w:rPr>
          <w:color w:val="000000" w:themeColor="text1"/>
          <w:sz w:val="22"/>
          <w:szCs w:val="22"/>
        </w:rPr>
        <w:t>.</w:t>
      </w:r>
    </w:p>
    <w:p w14:paraId="4E7CBFF4" w14:textId="77777777" w:rsidR="00707D9D" w:rsidRPr="00BB62E4" w:rsidRDefault="00707D9D" w:rsidP="00707D9D">
      <w:pPr>
        <w:spacing w:after="0"/>
        <w:rPr>
          <w:rFonts w:cs="Arial"/>
          <w:b/>
          <w:szCs w:val="20"/>
        </w:rPr>
      </w:pPr>
    </w:p>
    <w:p w14:paraId="2FD10E31" w14:textId="68293468" w:rsidR="00AB680A" w:rsidRPr="00AB680A" w:rsidRDefault="00AB680A" w:rsidP="00AB680A">
      <w:pPr>
        <w:spacing w:after="0"/>
        <w:rPr>
          <w:rFonts w:cs="Arial"/>
          <w:b/>
          <w:sz w:val="24"/>
        </w:rPr>
      </w:pPr>
      <w:r>
        <w:rPr>
          <w:rFonts w:cs="Arial"/>
          <w:b/>
          <w:sz w:val="24"/>
        </w:rPr>
        <w:t>8.4 Pupil support</w:t>
      </w:r>
    </w:p>
    <w:p w14:paraId="0AF7A28B" w14:textId="77777777" w:rsidR="000E3DA9" w:rsidRPr="00A77F9B" w:rsidRDefault="000E3DA9" w:rsidP="00707D9D">
      <w:pPr>
        <w:rPr>
          <w:color w:val="FF0000"/>
          <w:sz w:val="22"/>
          <w:szCs w:val="22"/>
        </w:rPr>
      </w:pPr>
      <w:r w:rsidRPr="00A77F9B">
        <w:rPr>
          <w:sz w:val="22"/>
          <w:szCs w:val="22"/>
        </w:rPr>
        <w:t xml:space="preserve">The school recognises its legal duty under the Equality Act 2010 to </w:t>
      </w:r>
      <w:r w:rsidR="00B21583" w:rsidRPr="00A77F9B">
        <w:rPr>
          <w:sz w:val="22"/>
          <w:szCs w:val="22"/>
        </w:rPr>
        <w:t xml:space="preserve">prevent pupils with a protected characteristic from being at a disadvantage. </w:t>
      </w:r>
      <w:r w:rsidR="006E7C0C" w:rsidRPr="00A77F9B">
        <w:rPr>
          <w:sz w:val="22"/>
          <w:szCs w:val="22"/>
        </w:rPr>
        <w:t>Consequently, our</w:t>
      </w:r>
      <w:r w:rsidRPr="00A77F9B">
        <w:rPr>
          <w:sz w:val="22"/>
          <w:szCs w:val="22"/>
        </w:rPr>
        <w:t xml:space="preserve"> approach to challenging behaviour may be differentiated </w:t>
      </w:r>
      <w:r w:rsidR="006E7C0C" w:rsidRPr="00A77F9B">
        <w:rPr>
          <w:sz w:val="22"/>
          <w:szCs w:val="22"/>
        </w:rPr>
        <w:t xml:space="preserve">to cater to </w:t>
      </w:r>
      <w:r w:rsidRPr="00A77F9B">
        <w:rPr>
          <w:sz w:val="22"/>
          <w:szCs w:val="22"/>
        </w:rPr>
        <w:t>the needs of the pupil.</w:t>
      </w:r>
    </w:p>
    <w:p w14:paraId="59235336" w14:textId="77777777" w:rsidR="00707D9D" w:rsidRPr="00A77F9B" w:rsidRDefault="00707D9D" w:rsidP="00707D9D">
      <w:pPr>
        <w:rPr>
          <w:sz w:val="22"/>
          <w:szCs w:val="22"/>
        </w:rPr>
      </w:pPr>
      <w:r w:rsidRPr="00A77F9B">
        <w:rPr>
          <w:sz w:val="22"/>
          <w:szCs w:val="22"/>
        </w:rPr>
        <w:t>The school’s special educational needs co-ordinato</w:t>
      </w:r>
      <w:r w:rsidR="001A39FF" w:rsidRPr="00A77F9B">
        <w:rPr>
          <w:sz w:val="22"/>
          <w:szCs w:val="22"/>
        </w:rPr>
        <w:t xml:space="preserve">r </w:t>
      </w:r>
      <w:r w:rsidRPr="00A77F9B">
        <w:rPr>
          <w:sz w:val="22"/>
          <w:szCs w:val="22"/>
        </w:rPr>
        <w:t>will evaluate a pupil who exhibits challenging behaviour to determin</w:t>
      </w:r>
      <w:r w:rsidR="006E7C0C" w:rsidRPr="00A77F9B">
        <w:rPr>
          <w:sz w:val="22"/>
          <w:szCs w:val="22"/>
        </w:rPr>
        <w:t>e whether</w:t>
      </w:r>
      <w:r w:rsidRPr="00A77F9B">
        <w:rPr>
          <w:sz w:val="22"/>
          <w:szCs w:val="22"/>
        </w:rPr>
        <w:t xml:space="preserve"> they have any underlying needs that are not currently being met. </w:t>
      </w:r>
    </w:p>
    <w:p w14:paraId="3B3C189B" w14:textId="77777777" w:rsidR="00B21583" w:rsidRPr="00A77F9B" w:rsidRDefault="00707D9D" w:rsidP="00707D9D">
      <w:pPr>
        <w:rPr>
          <w:sz w:val="22"/>
          <w:szCs w:val="22"/>
        </w:rPr>
      </w:pPr>
      <w:r w:rsidRPr="00A77F9B">
        <w:rPr>
          <w:sz w:val="22"/>
          <w:szCs w:val="22"/>
        </w:rPr>
        <w:t xml:space="preserve">Where necessary, support and advice will also be sought from specialist teachers, an educational psychologist, medical practitioners and/or others, </w:t>
      </w:r>
      <w:r w:rsidR="00B21583" w:rsidRPr="00A77F9B">
        <w:rPr>
          <w:sz w:val="22"/>
          <w:szCs w:val="22"/>
        </w:rPr>
        <w:t>to identify or support specific needs.</w:t>
      </w:r>
    </w:p>
    <w:p w14:paraId="0B88D1EC" w14:textId="77777777" w:rsidR="00707D9D" w:rsidRPr="00A77F9B" w:rsidRDefault="00707D9D" w:rsidP="00707D9D">
      <w:pPr>
        <w:rPr>
          <w:sz w:val="22"/>
          <w:szCs w:val="22"/>
        </w:rPr>
      </w:pPr>
      <w:r w:rsidRPr="00A77F9B">
        <w:rPr>
          <w:sz w:val="22"/>
          <w:szCs w:val="22"/>
        </w:rPr>
        <w:t>When a</w:t>
      </w:r>
      <w:r w:rsidR="006E7C0C" w:rsidRPr="00A77F9B">
        <w:rPr>
          <w:sz w:val="22"/>
          <w:szCs w:val="22"/>
        </w:rPr>
        <w:t>cute needs are identified in a</w:t>
      </w:r>
      <w:r w:rsidRPr="00A77F9B">
        <w:rPr>
          <w:sz w:val="22"/>
          <w:szCs w:val="22"/>
        </w:rPr>
        <w:t xml:space="preserve"> pupil, we will liaise with external agencies and plan support programmes for that child. We will work with parents to create the plan and review it on a regular basis. </w:t>
      </w:r>
    </w:p>
    <w:p w14:paraId="1AE9F585" w14:textId="77777777" w:rsidR="00707D9D" w:rsidRDefault="00707D9D" w:rsidP="00707D9D">
      <w:pPr>
        <w:pStyle w:val="Heading1"/>
      </w:pPr>
      <w:bookmarkStart w:id="9" w:name="_Toc491360008"/>
      <w:r>
        <w:t>9. Pupil transition</w:t>
      </w:r>
      <w:bookmarkEnd w:id="9"/>
    </w:p>
    <w:p w14:paraId="1C7CBE4B" w14:textId="6275E93E" w:rsidR="00707D9D" w:rsidRPr="00A77F9B" w:rsidRDefault="00707D9D" w:rsidP="00707D9D">
      <w:pPr>
        <w:rPr>
          <w:sz w:val="22"/>
          <w:szCs w:val="22"/>
        </w:rPr>
      </w:pPr>
      <w:r w:rsidRPr="00A77F9B">
        <w:rPr>
          <w:sz w:val="22"/>
          <w:szCs w:val="22"/>
        </w:rPr>
        <w:t xml:space="preserve">To ensure a smooth transition to the next year, pupils have </w:t>
      </w:r>
      <w:r w:rsidR="00830AFB" w:rsidRPr="00A77F9B">
        <w:rPr>
          <w:sz w:val="22"/>
          <w:szCs w:val="22"/>
        </w:rPr>
        <w:t xml:space="preserve">a </w:t>
      </w:r>
      <w:r w:rsidRPr="00A77F9B">
        <w:rPr>
          <w:sz w:val="22"/>
          <w:szCs w:val="22"/>
        </w:rPr>
        <w:t>transition sessi</w:t>
      </w:r>
      <w:r w:rsidR="00830AFB" w:rsidRPr="00A77F9B">
        <w:rPr>
          <w:sz w:val="22"/>
          <w:szCs w:val="22"/>
        </w:rPr>
        <w:t>on</w:t>
      </w:r>
      <w:r w:rsidRPr="00A77F9B">
        <w:rPr>
          <w:sz w:val="22"/>
          <w:szCs w:val="22"/>
        </w:rPr>
        <w:t xml:space="preserve"> with their new teacher(s). In addition, staff members hold transition meetings. </w:t>
      </w:r>
      <w:r w:rsidR="00830AFB" w:rsidRPr="00A77F9B">
        <w:rPr>
          <w:sz w:val="22"/>
          <w:szCs w:val="22"/>
        </w:rPr>
        <w:t>Children moving from year 6 to High School will be given additional transition support as needed.</w:t>
      </w:r>
    </w:p>
    <w:p w14:paraId="789D07F4" w14:textId="77777777" w:rsidR="00707D9D" w:rsidRPr="00A77F9B" w:rsidRDefault="00707D9D" w:rsidP="00707D9D">
      <w:pPr>
        <w:rPr>
          <w:sz w:val="22"/>
          <w:szCs w:val="22"/>
        </w:rPr>
      </w:pPr>
      <w:r w:rsidRPr="00A77F9B">
        <w:rPr>
          <w:sz w:val="22"/>
          <w:szCs w:val="22"/>
        </w:rPr>
        <w:t xml:space="preserve">To ensure behaviour is continually monitored and the right support is in place, </w:t>
      </w:r>
      <w:r w:rsidR="006D77F6" w:rsidRPr="00A77F9B">
        <w:rPr>
          <w:sz w:val="22"/>
          <w:szCs w:val="22"/>
        </w:rPr>
        <w:t xml:space="preserve">information related to pupil behaviour issues may be </w:t>
      </w:r>
      <w:r w:rsidRPr="00A77F9B">
        <w:rPr>
          <w:sz w:val="22"/>
          <w:szCs w:val="22"/>
        </w:rPr>
        <w:t xml:space="preserve">transferred to relevant staff at the start of the term or year. Information on behaviour </w:t>
      </w:r>
      <w:r w:rsidR="006D77F6" w:rsidRPr="00A77F9B">
        <w:rPr>
          <w:sz w:val="22"/>
          <w:szCs w:val="22"/>
        </w:rPr>
        <w:t xml:space="preserve">issues may also be </w:t>
      </w:r>
      <w:r w:rsidRPr="00A77F9B">
        <w:rPr>
          <w:sz w:val="22"/>
          <w:szCs w:val="22"/>
        </w:rPr>
        <w:t xml:space="preserve">shared with new settings for those pupils transferring to other schools. </w:t>
      </w:r>
    </w:p>
    <w:p w14:paraId="3B470B22" w14:textId="77777777" w:rsidR="00707D9D" w:rsidRPr="0011049F" w:rsidRDefault="00707D9D" w:rsidP="00707D9D">
      <w:pPr>
        <w:pStyle w:val="Heading1"/>
      </w:pPr>
      <w:bookmarkStart w:id="10" w:name="_Toc491360009"/>
      <w:r>
        <w:t xml:space="preserve">10. </w:t>
      </w:r>
      <w:r w:rsidRPr="0011049F">
        <w:t>Training</w:t>
      </w:r>
      <w:bookmarkEnd w:id="10"/>
    </w:p>
    <w:p w14:paraId="4F09A3D9" w14:textId="49041759" w:rsidR="00707D9D" w:rsidRPr="00A77F9B" w:rsidRDefault="00707D9D" w:rsidP="00830AFB">
      <w:pPr>
        <w:rPr>
          <w:sz w:val="22"/>
          <w:szCs w:val="22"/>
        </w:rPr>
      </w:pPr>
      <w:r w:rsidRPr="0011049F">
        <w:rPr>
          <w:sz w:val="22"/>
          <w:szCs w:val="22"/>
        </w:rPr>
        <w:t>Our staff are provided with training on managing behaviour, including proper use of restraint</w:t>
      </w:r>
      <w:r w:rsidR="00195E0C" w:rsidRPr="0011049F">
        <w:rPr>
          <w:sz w:val="22"/>
          <w:szCs w:val="22"/>
        </w:rPr>
        <w:t xml:space="preserve"> (Team Teach)</w:t>
      </w:r>
    </w:p>
    <w:p w14:paraId="3FDFA99A" w14:textId="77777777" w:rsidR="009057A1" w:rsidRPr="00A77F9B" w:rsidRDefault="00707D9D" w:rsidP="009057A1">
      <w:pPr>
        <w:rPr>
          <w:sz w:val="22"/>
          <w:szCs w:val="22"/>
        </w:rPr>
      </w:pPr>
      <w:r w:rsidRPr="00A77F9B">
        <w:rPr>
          <w:sz w:val="22"/>
          <w:szCs w:val="22"/>
        </w:rPr>
        <w:t>Behaviour management will also form part of continuing professional development.</w:t>
      </w:r>
    </w:p>
    <w:p w14:paraId="027A56C2" w14:textId="4780326D" w:rsidR="00707D9D" w:rsidRPr="00A77F9B" w:rsidRDefault="00707D9D" w:rsidP="00797C3D">
      <w:pPr>
        <w:rPr>
          <w:sz w:val="22"/>
          <w:szCs w:val="22"/>
        </w:rPr>
      </w:pPr>
      <w:r w:rsidRPr="00A77F9B">
        <w:rPr>
          <w:sz w:val="22"/>
          <w:szCs w:val="22"/>
        </w:rPr>
        <w:t>A staff traini</w:t>
      </w:r>
      <w:r w:rsidR="00797C3D" w:rsidRPr="00A77F9B">
        <w:rPr>
          <w:sz w:val="22"/>
          <w:szCs w:val="22"/>
        </w:rPr>
        <w:t>ng log is</w:t>
      </w:r>
      <w:r w:rsidR="00DA03BA" w:rsidRPr="00A77F9B">
        <w:rPr>
          <w:sz w:val="22"/>
          <w:szCs w:val="22"/>
        </w:rPr>
        <w:t xml:space="preserve"> kept by the Designated Safeguarding Lead (DSL)</w:t>
      </w:r>
    </w:p>
    <w:p w14:paraId="2A5F13D7" w14:textId="77777777" w:rsidR="00707D9D" w:rsidRDefault="00707D9D" w:rsidP="00707D9D">
      <w:pPr>
        <w:pStyle w:val="Heading1"/>
      </w:pPr>
      <w:bookmarkStart w:id="11" w:name="_Toc491360010"/>
      <w:r>
        <w:t>11. Monitoring arrangements</w:t>
      </w:r>
      <w:bookmarkEnd w:id="11"/>
    </w:p>
    <w:p w14:paraId="5A688DF8" w14:textId="7D1B5BAA" w:rsidR="0052633A" w:rsidRPr="00A77F9B" w:rsidRDefault="005A4750" w:rsidP="0052633A">
      <w:pPr>
        <w:rPr>
          <w:rFonts w:eastAsia="Arial" w:cs="Arial"/>
          <w:color w:val="000000" w:themeColor="text1"/>
          <w:sz w:val="22"/>
          <w:szCs w:val="22"/>
        </w:rPr>
      </w:pPr>
      <w:r w:rsidRPr="00A77F9B">
        <w:rPr>
          <w:rFonts w:eastAsia="Arial" w:cs="Arial"/>
          <w:color w:val="000000" w:themeColor="text1"/>
          <w:sz w:val="22"/>
          <w:szCs w:val="22"/>
        </w:rPr>
        <w:t xml:space="preserve">This </w:t>
      </w:r>
      <w:r w:rsidR="004F03F2" w:rsidRPr="00A77F9B">
        <w:rPr>
          <w:rFonts w:eastAsia="Arial" w:cs="Arial"/>
          <w:color w:val="000000" w:themeColor="text1"/>
          <w:sz w:val="22"/>
          <w:szCs w:val="22"/>
        </w:rPr>
        <w:t>b</w:t>
      </w:r>
      <w:r w:rsidR="00D7260D" w:rsidRPr="00A77F9B">
        <w:rPr>
          <w:rFonts w:eastAsia="Arial" w:cs="Arial"/>
          <w:color w:val="000000" w:themeColor="text1"/>
          <w:sz w:val="22"/>
          <w:szCs w:val="22"/>
        </w:rPr>
        <w:t xml:space="preserve">ehaviour </w:t>
      </w:r>
      <w:r w:rsidR="004F03F2" w:rsidRPr="00A77F9B">
        <w:rPr>
          <w:rFonts w:eastAsia="Arial" w:cs="Arial"/>
          <w:color w:val="000000" w:themeColor="text1"/>
          <w:sz w:val="22"/>
          <w:szCs w:val="22"/>
        </w:rPr>
        <w:t>p</w:t>
      </w:r>
      <w:r w:rsidRPr="00A77F9B">
        <w:rPr>
          <w:rFonts w:eastAsia="Arial" w:cs="Arial"/>
          <w:color w:val="000000" w:themeColor="text1"/>
          <w:sz w:val="22"/>
          <w:szCs w:val="22"/>
        </w:rPr>
        <w:t>olicy will be reviewed by</w:t>
      </w:r>
      <w:r w:rsidR="00D7260D" w:rsidRPr="00A77F9B">
        <w:rPr>
          <w:rFonts w:eastAsia="Arial" w:cs="Arial"/>
          <w:color w:val="000000" w:themeColor="text1"/>
          <w:sz w:val="22"/>
          <w:szCs w:val="22"/>
        </w:rPr>
        <w:t xml:space="preserve"> the headteacher and</w:t>
      </w:r>
      <w:r w:rsidRPr="00A77F9B">
        <w:rPr>
          <w:rFonts w:eastAsia="Arial" w:cs="Arial"/>
          <w:color w:val="000000" w:themeColor="text1"/>
          <w:sz w:val="22"/>
          <w:szCs w:val="22"/>
        </w:rPr>
        <w:t xml:space="preserve"> </w:t>
      </w:r>
      <w:r w:rsidR="004F7822" w:rsidRPr="00A77F9B">
        <w:rPr>
          <w:rFonts w:eastAsia="Arial" w:cs="Arial"/>
          <w:color w:val="000000" w:themeColor="text1"/>
          <w:sz w:val="22"/>
          <w:szCs w:val="22"/>
        </w:rPr>
        <w:t>the Teaching and Learning Committee</w:t>
      </w:r>
      <w:r w:rsidR="006B4F75" w:rsidRPr="00A77F9B">
        <w:rPr>
          <w:rFonts w:eastAsia="Arial" w:cs="Arial"/>
          <w:color w:val="000000" w:themeColor="text1"/>
          <w:sz w:val="22"/>
          <w:szCs w:val="22"/>
        </w:rPr>
        <w:t xml:space="preserve"> </w:t>
      </w:r>
      <w:r w:rsidRPr="00A77F9B">
        <w:rPr>
          <w:rFonts w:eastAsia="Arial" w:cs="Arial"/>
          <w:color w:val="000000" w:themeColor="text1"/>
          <w:sz w:val="22"/>
          <w:szCs w:val="22"/>
        </w:rPr>
        <w:t xml:space="preserve">every </w:t>
      </w:r>
      <w:r w:rsidR="006B4F75" w:rsidRPr="00A77F9B">
        <w:rPr>
          <w:rFonts w:eastAsia="Arial" w:cs="Arial"/>
          <w:color w:val="000000" w:themeColor="text1"/>
          <w:sz w:val="22"/>
          <w:szCs w:val="22"/>
        </w:rPr>
        <w:t>year</w:t>
      </w:r>
      <w:r w:rsidR="007E2810" w:rsidRPr="00A77F9B">
        <w:rPr>
          <w:rFonts w:eastAsia="Arial" w:cs="Arial"/>
          <w:color w:val="000000" w:themeColor="text1"/>
          <w:sz w:val="22"/>
          <w:szCs w:val="22"/>
        </w:rPr>
        <w:t xml:space="preserve">. </w:t>
      </w:r>
      <w:r w:rsidRPr="00A77F9B">
        <w:rPr>
          <w:rFonts w:eastAsia="Arial" w:cs="Arial"/>
          <w:color w:val="000000" w:themeColor="text1"/>
          <w:sz w:val="22"/>
          <w:szCs w:val="22"/>
        </w:rPr>
        <w:t xml:space="preserve"> At e</w:t>
      </w:r>
      <w:r w:rsidR="00417BFE" w:rsidRPr="00A77F9B">
        <w:rPr>
          <w:rFonts w:eastAsia="Arial" w:cs="Arial"/>
          <w:color w:val="000000" w:themeColor="text1"/>
          <w:sz w:val="22"/>
          <w:szCs w:val="22"/>
        </w:rPr>
        <w:t xml:space="preserve">ach </w:t>
      </w:r>
      <w:r w:rsidRPr="00A77F9B">
        <w:rPr>
          <w:rFonts w:eastAsia="Arial" w:cs="Arial"/>
          <w:color w:val="000000" w:themeColor="text1"/>
          <w:sz w:val="22"/>
          <w:szCs w:val="22"/>
        </w:rPr>
        <w:t xml:space="preserve">review, the policy will be approved by </w:t>
      </w:r>
      <w:r w:rsidR="00D7260D" w:rsidRPr="00A77F9B">
        <w:rPr>
          <w:rFonts w:eastAsia="Arial" w:cs="Arial"/>
          <w:color w:val="000000" w:themeColor="text1"/>
          <w:sz w:val="22"/>
          <w:szCs w:val="22"/>
        </w:rPr>
        <w:t>the headteacher.</w:t>
      </w:r>
    </w:p>
    <w:p w14:paraId="489B8762" w14:textId="77777777" w:rsidR="0052633A" w:rsidRDefault="0052633A" w:rsidP="0052633A">
      <w:pPr>
        <w:rPr>
          <w:rFonts w:eastAsia="Arial" w:cs="Arial"/>
          <w:color w:val="000000" w:themeColor="text1"/>
          <w:szCs w:val="20"/>
        </w:rPr>
      </w:pPr>
    </w:p>
    <w:p w14:paraId="3F7AAB20" w14:textId="2C164EAA" w:rsidR="0052633A" w:rsidRDefault="0052633A" w:rsidP="0052633A">
      <w:pPr>
        <w:rPr>
          <w:b/>
          <w:bCs/>
          <w:sz w:val="28"/>
          <w:szCs w:val="28"/>
        </w:rPr>
      </w:pPr>
      <w:r>
        <w:rPr>
          <w:b/>
          <w:bCs/>
          <w:sz w:val="28"/>
          <w:szCs w:val="28"/>
        </w:rPr>
        <w:t xml:space="preserve">12. </w:t>
      </w:r>
      <w:r w:rsidR="00AE56D0">
        <w:rPr>
          <w:b/>
          <w:bCs/>
          <w:sz w:val="28"/>
          <w:szCs w:val="28"/>
        </w:rPr>
        <w:t>Written s</w:t>
      </w:r>
      <w:r w:rsidRPr="004F7822">
        <w:rPr>
          <w:b/>
          <w:bCs/>
          <w:sz w:val="28"/>
          <w:szCs w:val="28"/>
        </w:rPr>
        <w:t>tatement of behaviour principles</w:t>
      </w:r>
      <w:r w:rsidR="00AE56D0">
        <w:rPr>
          <w:b/>
          <w:bCs/>
          <w:sz w:val="28"/>
          <w:szCs w:val="28"/>
        </w:rPr>
        <w:t xml:space="preserve"> (</w:t>
      </w:r>
      <w:r w:rsidR="00AE56D0" w:rsidRPr="0050053F">
        <w:rPr>
          <w:b/>
          <w:bCs/>
          <w:sz w:val="28"/>
          <w:szCs w:val="28"/>
        </w:rPr>
        <w:t>See Appendix 1</w:t>
      </w:r>
      <w:r w:rsidRPr="0050053F">
        <w:rPr>
          <w:b/>
          <w:bCs/>
          <w:sz w:val="28"/>
          <w:szCs w:val="28"/>
        </w:rPr>
        <w:t>)</w:t>
      </w:r>
    </w:p>
    <w:p w14:paraId="08B320CB" w14:textId="464CC88D" w:rsidR="00AE56D0" w:rsidRPr="00A77F9B" w:rsidRDefault="00AE56D0" w:rsidP="0052633A">
      <w:pPr>
        <w:rPr>
          <w:sz w:val="22"/>
          <w:szCs w:val="22"/>
        </w:rPr>
      </w:pPr>
      <w:r w:rsidRPr="00A77F9B">
        <w:rPr>
          <w:sz w:val="22"/>
          <w:szCs w:val="22"/>
        </w:rPr>
        <w:t xml:space="preserve">This written statement of principles for positive behaviour is reviewed and </w:t>
      </w:r>
      <w:r w:rsidRPr="00A77F9B">
        <w:rPr>
          <w:color w:val="000000" w:themeColor="text1"/>
          <w:sz w:val="22"/>
          <w:szCs w:val="22"/>
        </w:rPr>
        <w:t xml:space="preserve">approved by the </w:t>
      </w:r>
      <w:r w:rsidR="004F03F2" w:rsidRPr="00A77F9B">
        <w:rPr>
          <w:rFonts w:eastAsia="Arial" w:cs="Arial"/>
          <w:color w:val="000000" w:themeColor="text1"/>
          <w:sz w:val="22"/>
          <w:szCs w:val="22"/>
        </w:rPr>
        <w:t>governing b</w:t>
      </w:r>
      <w:r w:rsidRPr="00A77F9B">
        <w:rPr>
          <w:rFonts w:eastAsia="Arial" w:cs="Arial"/>
          <w:color w:val="000000" w:themeColor="text1"/>
          <w:sz w:val="22"/>
          <w:szCs w:val="22"/>
        </w:rPr>
        <w:t xml:space="preserve">ody </w:t>
      </w:r>
      <w:r w:rsidRPr="00A77F9B">
        <w:rPr>
          <w:sz w:val="22"/>
          <w:szCs w:val="22"/>
        </w:rPr>
        <w:t>every year.</w:t>
      </w:r>
    </w:p>
    <w:p w14:paraId="6003B613" w14:textId="5CD1D218" w:rsidR="0052633A" w:rsidRPr="00A77F9B" w:rsidRDefault="004F03F2" w:rsidP="0052633A">
      <w:pPr>
        <w:rPr>
          <w:sz w:val="22"/>
          <w:szCs w:val="22"/>
        </w:rPr>
      </w:pPr>
      <w:r w:rsidRPr="00A77F9B">
        <w:rPr>
          <w:sz w:val="22"/>
          <w:szCs w:val="22"/>
        </w:rPr>
        <w:t>The g</w:t>
      </w:r>
      <w:r w:rsidR="0052633A" w:rsidRPr="00A77F9B">
        <w:rPr>
          <w:sz w:val="22"/>
          <w:szCs w:val="22"/>
        </w:rPr>
        <w:t xml:space="preserve">overning </w:t>
      </w:r>
      <w:r w:rsidRPr="00A77F9B">
        <w:rPr>
          <w:sz w:val="22"/>
          <w:szCs w:val="22"/>
        </w:rPr>
        <w:t>b</w:t>
      </w:r>
      <w:r w:rsidR="0052633A" w:rsidRPr="00A77F9B">
        <w:rPr>
          <w:sz w:val="22"/>
          <w:szCs w:val="22"/>
        </w:rPr>
        <w:t xml:space="preserve">ody also emphasises that violence or threatening behaviour will not be tolerated in any circumstances. </w:t>
      </w:r>
    </w:p>
    <w:p w14:paraId="06A10B91" w14:textId="4344176E" w:rsidR="00707D9D" w:rsidRDefault="0052633A" w:rsidP="00707D9D">
      <w:pPr>
        <w:pStyle w:val="Heading1"/>
      </w:pPr>
      <w:bookmarkStart w:id="12" w:name="_Toc491360011"/>
      <w:r>
        <w:t>13</w:t>
      </w:r>
      <w:r w:rsidR="00707D9D">
        <w:t xml:space="preserve">. Links with other </w:t>
      </w:r>
      <w:r>
        <w:t xml:space="preserve">school </w:t>
      </w:r>
      <w:r w:rsidR="00707D9D">
        <w:t>policies</w:t>
      </w:r>
      <w:bookmarkEnd w:id="12"/>
      <w:r w:rsidR="003A62C3">
        <w:t xml:space="preserve"> and documents</w:t>
      </w:r>
    </w:p>
    <w:p w14:paraId="6B45644F" w14:textId="19C48741" w:rsidR="00707D9D" w:rsidRPr="00A77F9B" w:rsidRDefault="00A945F3" w:rsidP="00707D9D">
      <w:pPr>
        <w:spacing w:after="0"/>
        <w:rPr>
          <w:rFonts w:cs="Arial"/>
          <w:sz w:val="22"/>
          <w:szCs w:val="22"/>
        </w:rPr>
      </w:pPr>
      <w:r w:rsidRPr="00A77F9B">
        <w:rPr>
          <w:rFonts w:cs="Arial"/>
          <w:sz w:val="22"/>
          <w:szCs w:val="22"/>
        </w:rPr>
        <w:t>This B</w:t>
      </w:r>
      <w:r w:rsidR="00AE56D0" w:rsidRPr="00A77F9B">
        <w:rPr>
          <w:rFonts w:cs="Arial"/>
          <w:sz w:val="22"/>
          <w:szCs w:val="22"/>
        </w:rPr>
        <w:t>ehaviour P</w:t>
      </w:r>
      <w:r w:rsidR="00707D9D" w:rsidRPr="00A77F9B">
        <w:rPr>
          <w:rFonts w:cs="Arial"/>
          <w:sz w:val="22"/>
          <w:szCs w:val="22"/>
        </w:rPr>
        <w:t>olicy is linked to the following policies</w:t>
      </w:r>
      <w:r w:rsidR="003A62C3" w:rsidRPr="00A77F9B">
        <w:rPr>
          <w:rFonts w:cs="Arial"/>
          <w:sz w:val="22"/>
          <w:szCs w:val="22"/>
        </w:rPr>
        <w:t xml:space="preserve"> and documents</w:t>
      </w:r>
      <w:r w:rsidR="00707D9D" w:rsidRPr="00A77F9B">
        <w:rPr>
          <w:rFonts w:cs="Arial"/>
          <w:sz w:val="22"/>
          <w:szCs w:val="22"/>
        </w:rPr>
        <w:t>:</w:t>
      </w:r>
    </w:p>
    <w:p w14:paraId="60261219" w14:textId="6DDE6BAB" w:rsidR="00707D9D" w:rsidRPr="0050053F" w:rsidRDefault="0052633A" w:rsidP="00A945F3">
      <w:pPr>
        <w:numPr>
          <w:ilvl w:val="0"/>
          <w:numId w:val="20"/>
        </w:numPr>
        <w:ind w:left="567" w:hanging="283"/>
        <w:rPr>
          <w:sz w:val="22"/>
          <w:szCs w:val="22"/>
        </w:rPr>
      </w:pPr>
      <w:r w:rsidRPr="0050053F">
        <w:rPr>
          <w:sz w:val="22"/>
          <w:szCs w:val="22"/>
        </w:rPr>
        <w:t>Appendix 1</w:t>
      </w:r>
      <w:r w:rsidRPr="0050053F">
        <w:rPr>
          <w:sz w:val="22"/>
          <w:szCs w:val="22"/>
        </w:rPr>
        <w:tab/>
      </w:r>
      <w:r w:rsidRPr="0050053F">
        <w:rPr>
          <w:sz w:val="22"/>
          <w:szCs w:val="22"/>
        </w:rPr>
        <w:tab/>
      </w:r>
      <w:r w:rsidR="00A945F3" w:rsidRPr="0050053F">
        <w:rPr>
          <w:sz w:val="22"/>
          <w:szCs w:val="22"/>
        </w:rPr>
        <w:t xml:space="preserve">Written Statement of Principles for Positive Behaviour  </w:t>
      </w:r>
    </w:p>
    <w:p w14:paraId="40E6D3F4" w14:textId="08AB4E5E" w:rsidR="00820ED4" w:rsidRPr="0050053F" w:rsidRDefault="0052633A" w:rsidP="0052633A">
      <w:pPr>
        <w:numPr>
          <w:ilvl w:val="0"/>
          <w:numId w:val="20"/>
        </w:numPr>
        <w:ind w:left="567" w:hanging="283"/>
        <w:rPr>
          <w:sz w:val="22"/>
          <w:szCs w:val="22"/>
        </w:rPr>
      </w:pPr>
      <w:r w:rsidRPr="0050053F">
        <w:rPr>
          <w:sz w:val="22"/>
          <w:szCs w:val="22"/>
        </w:rPr>
        <w:t xml:space="preserve">Appendix 2 </w:t>
      </w:r>
      <w:r w:rsidRPr="0050053F">
        <w:rPr>
          <w:sz w:val="22"/>
          <w:szCs w:val="22"/>
        </w:rPr>
        <w:tab/>
      </w:r>
      <w:r w:rsidRPr="0050053F">
        <w:rPr>
          <w:sz w:val="22"/>
          <w:szCs w:val="22"/>
        </w:rPr>
        <w:tab/>
      </w:r>
      <w:r w:rsidR="00A945F3" w:rsidRPr="0050053F">
        <w:rPr>
          <w:sz w:val="22"/>
          <w:szCs w:val="22"/>
        </w:rPr>
        <w:t>Anti-B</w:t>
      </w:r>
      <w:r w:rsidR="003A62C3" w:rsidRPr="0050053F">
        <w:rPr>
          <w:sz w:val="22"/>
          <w:szCs w:val="22"/>
        </w:rPr>
        <w:t>ullying Policy</w:t>
      </w:r>
      <w:r w:rsidR="003E004B" w:rsidRPr="0050053F">
        <w:rPr>
          <w:sz w:val="22"/>
          <w:szCs w:val="22"/>
        </w:rPr>
        <w:t xml:space="preserve"> </w:t>
      </w:r>
      <w:bookmarkStart w:id="13" w:name="_Toc491360012"/>
    </w:p>
    <w:p w14:paraId="19581DE5" w14:textId="647FABDD" w:rsidR="00A945F3" w:rsidRPr="0050053F" w:rsidRDefault="0052633A" w:rsidP="00A945F3">
      <w:pPr>
        <w:numPr>
          <w:ilvl w:val="0"/>
          <w:numId w:val="20"/>
        </w:numPr>
        <w:ind w:left="567" w:hanging="283"/>
        <w:rPr>
          <w:sz w:val="22"/>
          <w:szCs w:val="22"/>
        </w:rPr>
      </w:pPr>
      <w:r w:rsidRPr="0050053F">
        <w:rPr>
          <w:sz w:val="22"/>
          <w:szCs w:val="22"/>
        </w:rPr>
        <w:t>Appendix 3</w:t>
      </w:r>
      <w:r w:rsidRPr="0050053F">
        <w:rPr>
          <w:sz w:val="22"/>
          <w:szCs w:val="22"/>
        </w:rPr>
        <w:tab/>
      </w:r>
      <w:r w:rsidRPr="0050053F">
        <w:rPr>
          <w:sz w:val="22"/>
          <w:szCs w:val="22"/>
        </w:rPr>
        <w:tab/>
      </w:r>
      <w:bookmarkEnd w:id="13"/>
      <w:r w:rsidR="00A945F3" w:rsidRPr="0050053F">
        <w:rPr>
          <w:sz w:val="22"/>
          <w:szCs w:val="22"/>
        </w:rPr>
        <w:t>Say No to Bullying</w:t>
      </w:r>
    </w:p>
    <w:p w14:paraId="71D5D4FC" w14:textId="7F57078E" w:rsidR="00A945F3" w:rsidRPr="0050053F" w:rsidRDefault="00A945F3" w:rsidP="00A945F3">
      <w:pPr>
        <w:numPr>
          <w:ilvl w:val="0"/>
          <w:numId w:val="20"/>
        </w:numPr>
        <w:ind w:left="567" w:hanging="283"/>
        <w:rPr>
          <w:sz w:val="22"/>
          <w:szCs w:val="22"/>
        </w:rPr>
      </w:pPr>
      <w:r w:rsidRPr="0050053F">
        <w:rPr>
          <w:sz w:val="22"/>
          <w:szCs w:val="22"/>
        </w:rPr>
        <w:t xml:space="preserve">Appendix 4            </w:t>
      </w:r>
      <w:r w:rsidR="00067019" w:rsidRPr="0050053F">
        <w:rPr>
          <w:sz w:val="22"/>
          <w:szCs w:val="22"/>
        </w:rPr>
        <w:t xml:space="preserve">        </w:t>
      </w:r>
      <w:r w:rsidR="00AE56D0" w:rsidRPr="0050053F">
        <w:rPr>
          <w:sz w:val="22"/>
          <w:szCs w:val="22"/>
        </w:rPr>
        <w:t>Assertive Discipline</w:t>
      </w:r>
    </w:p>
    <w:p w14:paraId="67A13711" w14:textId="77777777" w:rsidR="00160340" w:rsidRDefault="00A945F3" w:rsidP="00A945F3">
      <w:pPr>
        <w:numPr>
          <w:ilvl w:val="0"/>
          <w:numId w:val="20"/>
        </w:numPr>
        <w:ind w:left="567" w:hanging="283"/>
        <w:rPr>
          <w:sz w:val="22"/>
          <w:szCs w:val="22"/>
        </w:rPr>
      </w:pPr>
      <w:r w:rsidRPr="0050053F">
        <w:rPr>
          <w:sz w:val="22"/>
          <w:szCs w:val="22"/>
        </w:rPr>
        <w:t>A</w:t>
      </w:r>
      <w:r w:rsidR="00AE56D0" w:rsidRPr="0050053F">
        <w:rPr>
          <w:sz w:val="22"/>
          <w:szCs w:val="22"/>
        </w:rPr>
        <w:t>ppendix 5</w:t>
      </w:r>
      <w:r w:rsidR="00AE56D0" w:rsidRPr="0050053F">
        <w:rPr>
          <w:sz w:val="22"/>
          <w:szCs w:val="22"/>
        </w:rPr>
        <w:tab/>
        <w:t xml:space="preserve">            National Standard List of Reasons for E</w:t>
      </w:r>
      <w:r w:rsidRPr="0050053F">
        <w:rPr>
          <w:sz w:val="22"/>
          <w:szCs w:val="22"/>
        </w:rPr>
        <w:t>xclusion</w:t>
      </w:r>
    </w:p>
    <w:p w14:paraId="605C9E32" w14:textId="063F3162" w:rsidR="00160340" w:rsidRPr="00160340" w:rsidRDefault="00160340" w:rsidP="00160340">
      <w:pPr>
        <w:numPr>
          <w:ilvl w:val="0"/>
          <w:numId w:val="20"/>
        </w:numPr>
        <w:ind w:left="567" w:hanging="283"/>
        <w:rPr>
          <w:sz w:val="22"/>
          <w:szCs w:val="22"/>
        </w:rPr>
      </w:pPr>
      <w:r>
        <w:rPr>
          <w:sz w:val="22"/>
          <w:szCs w:val="22"/>
        </w:rPr>
        <w:t xml:space="preserve">Appendix 6                    Covid 19 </w:t>
      </w:r>
    </w:p>
    <w:p w14:paraId="5CE1769E" w14:textId="6689FC55" w:rsidR="00245236" w:rsidRPr="0050053F" w:rsidRDefault="00160340" w:rsidP="00A945F3">
      <w:pPr>
        <w:numPr>
          <w:ilvl w:val="0"/>
          <w:numId w:val="20"/>
        </w:numPr>
        <w:ind w:left="567" w:hanging="283"/>
        <w:rPr>
          <w:sz w:val="22"/>
          <w:szCs w:val="22"/>
        </w:rPr>
      </w:pPr>
      <w:r>
        <w:rPr>
          <w:sz w:val="22"/>
          <w:szCs w:val="22"/>
        </w:rPr>
        <w:t>Appendix 7</w:t>
      </w:r>
      <w:r w:rsidR="0052633A" w:rsidRPr="0050053F">
        <w:rPr>
          <w:sz w:val="22"/>
          <w:szCs w:val="22"/>
        </w:rPr>
        <w:tab/>
      </w:r>
      <w:r>
        <w:rPr>
          <w:sz w:val="22"/>
          <w:szCs w:val="22"/>
        </w:rPr>
        <w:t xml:space="preserve">            Covid 19 Fixed Term and Permanent Exclusion</w:t>
      </w:r>
    </w:p>
    <w:p w14:paraId="4F579D85" w14:textId="77777777" w:rsidR="00245236" w:rsidRDefault="00245236" w:rsidP="00245236">
      <w:pPr>
        <w:widowControl w:val="0"/>
        <w:autoSpaceDE w:val="0"/>
        <w:autoSpaceDN w:val="0"/>
        <w:adjustRightInd w:val="0"/>
        <w:rPr>
          <w:rFonts w:eastAsiaTheme="minorEastAsia" w:cs="Arial"/>
          <w:b/>
          <w:bCs/>
          <w:color w:val="000000"/>
          <w:sz w:val="32"/>
          <w:szCs w:val="32"/>
          <w:lang w:val="en-US" w:eastAsia="ja-JP"/>
        </w:rPr>
      </w:pPr>
    </w:p>
    <w:p w14:paraId="6F42DAE5" w14:textId="77777777" w:rsidR="00245236" w:rsidRDefault="00245236" w:rsidP="00245236">
      <w:pPr>
        <w:widowControl w:val="0"/>
        <w:autoSpaceDE w:val="0"/>
        <w:autoSpaceDN w:val="0"/>
        <w:adjustRightInd w:val="0"/>
        <w:rPr>
          <w:rFonts w:eastAsiaTheme="minorEastAsia" w:cs="Arial"/>
          <w:b/>
          <w:bCs/>
          <w:color w:val="000000"/>
          <w:sz w:val="32"/>
          <w:szCs w:val="32"/>
          <w:lang w:val="en-US" w:eastAsia="ja-JP"/>
        </w:rPr>
      </w:pPr>
    </w:p>
    <w:p w14:paraId="72D46C63" w14:textId="77777777" w:rsidR="00245236" w:rsidRDefault="00245236" w:rsidP="00245236">
      <w:pPr>
        <w:widowControl w:val="0"/>
        <w:autoSpaceDE w:val="0"/>
        <w:autoSpaceDN w:val="0"/>
        <w:adjustRightInd w:val="0"/>
        <w:rPr>
          <w:rFonts w:eastAsiaTheme="minorEastAsia" w:cs="Arial"/>
          <w:b/>
          <w:bCs/>
          <w:color w:val="000000"/>
          <w:sz w:val="32"/>
          <w:szCs w:val="32"/>
          <w:lang w:val="en-US" w:eastAsia="ja-JP"/>
        </w:rPr>
      </w:pPr>
    </w:p>
    <w:p w14:paraId="5A4F1311" w14:textId="77777777" w:rsidR="00245236" w:rsidRDefault="00245236" w:rsidP="00245236">
      <w:pPr>
        <w:widowControl w:val="0"/>
        <w:autoSpaceDE w:val="0"/>
        <w:autoSpaceDN w:val="0"/>
        <w:adjustRightInd w:val="0"/>
        <w:rPr>
          <w:rFonts w:eastAsiaTheme="minorEastAsia" w:cs="Arial"/>
          <w:b/>
          <w:bCs/>
          <w:color w:val="000000"/>
          <w:sz w:val="32"/>
          <w:szCs w:val="32"/>
          <w:lang w:val="en-US" w:eastAsia="ja-JP"/>
        </w:rPr>
      </w:pPr>
    </w:p>
    <w:p w14:paraId="269B4BD1" w14:textId="77777777" w:rsidR="00245236" w:rsidRDefault="00245236" w:rsidP="00245236">
      <w:pPr>
        <w:widowControl w:val="0"/>
        <w:autoSpaceDE w:val="0"/>
        <w:autoSpaceDN w:val="0"/>
        <w:adjustRightInd w:val="0"/>
        <w:rPr>
          <w:rFonts w:eastAsiaTheme="minorEastAsia" w:cs="Arial"/>
          <w:b/>
          <w:bCs/>
          <w:color w:val="000000"/>
          <w:sz w:val="32"/>
          <w:szCs w:val="32"/>
          <w:lang w:val="en-US" w:eastAsia="ja-JP"/>
        </w:rPr>
      </w:pPr>
    </w:p>
    <w:p w14:paraId="4618ADB6" w14:textId="6382C600" w:rsidR="00AC7BE1" w:rsidRDefault="00A77F9B" w:rsidP="00245236">
      <w:pPr>
        <w:widowControl w:val="0"/>
        <w:autoSpaceDE w:val="0"/>
        <w:autoSpaceDN w:val="0"/>
        <w:adjustRightInd w:val="0"/>
        <w:rPr>
          <w:rFonts w:eastAsiaTheme="minorEastAsia" w:cs="Arial"/>
          <w:b/>
          <w:bCs/>
          <w:color w:val="000000"/>
          <w:sz w:val="32"/>
          <w:szCs w:val="32"/>
          <w:lang w:val="en-US" w:eastAsia="ja-JP"/>
        </w:rPr>
      </w:pPr>
      <w:r>
        <w:rPr>
          <w:rFonts w:eastAsiaTheme="minorEastAsia" w:cs="Arial"/>
          <w:b/>
          <w:bCs/>
          <w:color w:val="000000"/>
          <w:sz w:val="32"/>
          <w:szCs w:val="32"/>
          <w:lang w:val="en-US" w:eastAsia="ja-JP"/>
        </w:rPr>
        <w:br w:type="page"/>
      </w:r>
    </w:p>
    <w:p w14:paraId="185951BE" w14:textId="77777777" w:rsidR="005C277D" w:rsidRDefault="005C277D" w:rsidP="009F4117">
      <w:pPr>
        <w:rPr>
          <w:rFonts w:cs="Arial"/>
          <w:b/>
          <w:sz w:val="24"/>
        </w:rPr>
        <w:sectPr w:rsidR="005C277D" w:rsidSect="002C03DF">
          <w:footerReference w:type="even" r:id="rId19"/>
          <w:footerReference w:type="default" r:id="rId20"/>
          <w:footerReference w:type="first" r:id="rId21"/>
          <w:pgSz w:w="11900" w:h="16840"/>
          <w:pgMar w:top="851" w:right="1134" w:bottom="1134" w:left="1134" w:header="567" w:footer="567" w:gutter="0"/>
          <w:cols w:space="708"/>
          <w:titlePg/>
          <w:docGrid w:linePitch="360"/>
        </w:sectPr>
      </w:pPr>
    </w:p>
    <w:p w14:paraId="5C0B5F63" w14:textId="5A6E420A" w:rsidR="001B22D0" w:rsidRDefault="001B22D0" w:rsidP="004A299E">
      <w:pPr>
        <w:tabs>
          <w:tab w:val="left" w:pos="7065"/>
        </w:tabs>
        <w:rPr>
          <w:rFonts w:cs="Arial"/>
          <w:b/>
          <w:sz w:val="24"/>
        </w:rPr>
      </w:pPr>
      <w:r>
        <w:rPr>
          <w:rFonts w:cs="Arial"/>
          <w:b/>
          <w:sz w:val="24"/>
        </w:rPr>
        <w:t>Appendix 1</w:t>
      </w:r>
    </w:p>
    <w:p w14:paraId="5CE1265B" w14:textId="52E84D2D" w:rsidR="00AC7BE1" w:rsidRPr="001B22D0" w:rsidRDefault="00067019" w:rsidP="001B22D0">
      <w:pPr>
        <w:tabs>
          <w:tab w:val="left" w:pos="7065"/>
        </w:tabs>
        <w:rPr>
          <w:rFonts w:cs="Arial"/>
          <w:b/>
          <w:sz w:val="24"/>
        </w:rPr>
      </w:pPr>
      <w:r w:rsidRPr="00EF4CDB">
        <w:rPr>
          <w:rFonts w:cs="Arial"/>
          <w:b/>
          <w:sz w:val="24"/>
        </w:rPr>
        <w:t xml:space="preserve">STATEMENT </w:t>
      </w:r>
      <w:r w:rsidR="00AC7BE1" w:rsidRPr="00EF4CDB">
        <w:rPr>
          <w:rFonts w:cs="Arial"/>
          <w:b/>
          <w:sz w:val="24"/>
        </w:rPr>
        <w:t>OF PRINCIPLES FOR POSITIVE BEHAVIOUR</w:t>
      </w:r>
      <w:r w:rsidR="004A299E">
        <w:rPr>
          <w:rFonts w:cs="Arial"/>
          <w:b/>
          <w:sz w:val="24"/>
        </w:rPr>
        <w:tab/>
      </w:r>
    </w:p>
    <w:p w14:paraId="44895084" w14:textId="77777777" w:rsidR="00AC7BE1" w:rsidRPr="00067019" w:rsidRDefault="00AC7BE1" w:rsidP="00AC7BE1">
      <w:pPr>
        <w:rPr>
          <w:rFonts w:cs="Arial"/>
          <w:sz w:val="22"/>
          <w:szCs w:val="22"/>
        </w:rPr>
      </w:pPr>
      <w:r w:rsidRPr="00067019">
        <w:rPr>
          <w:rFonts w:cs="Arial"/>
          <w:sz w:val="22"/>
          <w:szCs w:val="22"/>
        </w:rPr>
        <w:t xml:space="preserve">At Two Moors Primary School, we believe that children want to behave well and that they are happy when they behave well and their behaviour is recognised and acknowledged by adults and their peers. </w:t>
      </w:r>
    </w:p>
    <w:p w14:paraId="64278A59" w14:textId="0C0AE924" w:rsidR="00A77F9B" w:rsidRPr="00067019" w:rsidRDefault="00AC7BE1" w:rsidP="00AC7BE1">
      <w:pPr>
        <w:rPr>
          <w:rFonts w:cs="Arial"/>
          <w:sz w:val="22"/>
          <w:szCs w:val="22"/>
        </w:rPr>
      </w:pPr>
      <w:r w:rsidRPr="00067019">
        <w:rPr>
          <w:rFonts w:cs="Arial"/>
          <w:sz w:val="22"/>
          <w:szCs w:val="22"/>
        </w:rPr>
        <w:t>We value the individuality of our children and so understand that they all have different needs and experiences. It is our role to support each child and, in partnership with parents and carers, help them to meet those needs to enable them to achieve their true potential.</w:t>
      </w:r>
    </w:p>
    <w:p w14:paraId="199EB4DD" w14:textId="77777777" w:rsidR="00A77F9B" w:rsidRPr="00A77F9B" w:rsidRDefault="00A77F9B" w:rsidP="00AC7BE1">
      <w:pPr>
        <w:rPr>
          <w:rFonts w:cs="Arial"/>
          <w:sz w:val="24"/>
        </w:rPr>
      </w:pPr>
    </w:p>
    <w:p w14:paraId="30272F43" w14:textId="77777777" w:rsidR="00AC7BE1" w:rsidRPr="00067019" w:rsidRDefault="00AC7BE1" w:rsidP="00AC7BE1">
      <w:pPr>
        <w:rPr>
          <w:rFonts w:cs="Arial"/>
          <w:sz w:val="22"/>
          <w:szCs w:val="22"/>
        </w:rPr>
      </w:pPr>
      <w:r w:rsidRPr="00067019">
        <w:rPr>
          <w:rFonts w:cs="Arial"/>
          <w:sz w:val="22"/>
          <w:szCs w:val="22"/>
        </w:rPr>
        <w:t>Therefore, we have a developed a set of core principles which underpin our Behaviour Policy:</w:t>
      </w:r>
    </w:p>
    <w:p w14:paraId="6A4CE14C" w14:textId="77777777" w:rsidR="00AC7BE1" w:rsidRPr="00067019" w:rsidRDefault="00AC7BE1" w:rsidP="00AC7BE1">
      <w:pPr>
        <w:pStyle w:val="ListParagraph"/>
        <w:numPr>
          <w:ilvl w:val="0"/>
          <w:numId w:val="37"/>
        </w:numPr>
        <w:rPr>
          <w:rFonts w:ascii="Arial" w:hAnsi="Arial" w:cs="Arial"/>
        </w:rPr>
      </w:pPr>
      <w:r w:rsidRPr="00067019">
        <w:rPr>
          <w:rFonts w:ascii="Arial" w:hAnsi="Arial" w:cs="Arial"/>
        </w:rPr>
        <w:t>In line with our Vision and Ethos, we will set high expectations of behaviour for all of our children, regardless of their abilities or background</w:t>
      </w:r>
    </w:p>
    <w:p w14:paraId="226C1726" w14:textId="77777777" w:rsidR="00AC7BE1" w:rsidRPr="00067019" w:rsidRDefault="00AC7BE1" w:rsidP="00AC7BE1">
      <w:pPr>
        <w:pStyle w:val="ListParagraph"/>
        <w:rPr>
          <w:rFonts w:ascii="Arial" w:hAnsi="Arial" w:cs="Arial"/>
        </w:rPr>
      </w:pPr>
    </w:p>
    <w:p w14:paraId="27C0CDEB" w14:textId="77777777" w:rsidR="00AC7BE1" w:rsidRPr="00067019" w:rsidRDefault="00AC7BE1" w:rsidP="00AC7BE1">
      <w:pPr>
        <w:pStyle w:val="ListParagraph"/>
        <w:numPr>
          <w:ilvl w:val="0"/>
          <w:numId w:val="37"/>
        </w:numPr>
        <w:rPr>
          <w:rFonts w:ascii="Arial" w:hAnsi="Arial" w:cs="Arial"/>
        </w:rPr>
      </w:pPr>
      <w:r w:rsidRPr="00067019">
        <w:rPr>
          <w:rFonts w:ascii="Arial" w:hAnsi="Arial" w:cs="Arial"/>
        </w:rPr>
        <w:t>We will support children to take responsibility for their own behaviour. We will actively encourage them to choose the right thing to do and, where appropriate, explain the consequences of their choices, both good and bad.</w:t>
      </w:r>
    </w:p>
    <w:p w14:paraId="2AA8844B" w14:textId="77777777" w:rsidR="00AC7BE1" w:rsidRPr="00A77F9B" w:rsidRDefault="00AC7BE1" w:rsidP="00AC7BE1">
      <w:pPr>
        <w:pStyle w:val="ListParagraph"/>
        <w:rPr>
          <w:rFonts w:ascii="Arial" w:hAnsi="Arial" w:cs="Arial"/>
          <w:sz w:val="24"/>
          <w:szCs w:val="24"/>
        </w:rPr>
      </w:pPr>
    </w:p>
    <w:p w14:paraId="1DE7F582" w14:textId="77777777" w:rsidR="00AC7BE1" w:rsidRPr="00067019" w:rsidRDefault="00AC7BE1" w:rsidP="00AC7BE1">
      <w:pPr>
        <w:pStyle w:val="ListParagraph"/>
        <w:numPr>
          <w:ilvl w:val="0"/>
          <w:numId w:val="37"/>
        </w:numPr>
        <w:rPr>
          <w:rFonts w:ascii="Arial" w:hAnsi="Arial" w:cs="Arial"/>
        </w:rPr>
      </w:pPr>
      <w:r w:rsidRPr="00067019">
        <w:rPr>
          <w:rFonts w:ascii="Arial" w:hAnsi="Arial" w:cs="Arial"/>
        </w:rPr>
        <w:t>We will scaffold positive behaviour by:</w:t>
      </w:r>
    </w:p>
    <w:p w14:paraId="66C241E8" w14:textId="77777777" w:rsidR="00AC7BE1" w:rsidRPr="00067019" w:rsidRDefault="00AC7BE1" w:rsidP="00AC7BE1">
      <w:pPr>
        <w:pStyle w:val="ListParagraph"/>
        <w:numPr>
          <w:ilvl w:val="0"/>
          <w:numId w:val="35"/>
        </w:numPr>
        <w:rPr>
          <w:rFonts w:ascii="Arial" w:hAnsi="Arial" w:cs="Arial"/>
        </w:rPr>
      </w:pPr>
      <w:r w:rsidRPr="00067019">
        <w:rPr>
          <w:rFonts w:ascii="Arial" w:hAnsi="Arial" w:cs="Arial"/>
        </w:rPr>
        <w:t>Developing clear, age appropriate School Rules for them to follow. These will be well communicated and agreed by pupils, staff and parents/carers.</w:t>
      </w:r>
    </w:p>
    <w:p w14:paraId="45675EA3" w14:textId="77777777" w:rsidR="00AC7BE1" w:rsidRPr="00067019" w:rsidRDefault="00AC7BE1" w:rsidP="00AC7BE1">
      <w:pPr>
        <w:pStyle w:val="ListParagraph"/>
        <w:numPr>
          <w:ilvl w:val="0"/>
          <w:numId w:val="35"/>
        </w:numPr>
        <w:rPr>
          <w:rFonts w:ascii="Arial" w:hAnsi="Arial" w:cs="Arial"/>
        </w:rPr>
      </w:pPr>
      <w:r w:rsidRPr="00067019">
        <w:rPr>
          <w:rFonts w:ascii="Arial" w:hAnsi="Arial" w:cs="Arial"/>
        </w:rPr>
        <w:t xml:space="preserve">Establishing clear routines within the classroom to support behaviour for learning. </w:t>
      </w:r>
    </w:p>
    <w:p w14:paraId="29A668A3" w14:textId="77777777" w:rsidR="00AC7BE1" w:rsidRPr="00067019" w:rsidRDefault="00AC7BE1" w:rsidP="00AC7BE1">
      <w:pPr>
        <w:pStyle w:val="ListParagraph"/>
        <w:numPr>
          <w:ilvl w:val="0"/>
          <w:numId w:val="35"/>
        </w:numPr>
        <w:rPr>
          <w:rFonts w:ascii="Arial" w:hAnsi="Arial" w:cs="Arial"/>
        </w:rPr>
      </w:pPr>
      <w:r w:rsidRPr="00067019">
        <w:rPr>
          <w:rFonts w:ascii="Arial" w:hAnsi="Arial" w:cs="Arial"/>
        </w:rPr>
        <w:t>Recognising and celebrating achievements.</w:t>
      </w:r>
    </w:p>
    <w:p w14:paraId="7008EB63" w14:textId="77777777" w:rsidR="00AC7BE1" w:rsidRPr="00067019" w:rsidRDefault="00AC7BE1" w:rsidP="00AC7BE1">
      <w:pPr>
        <w:pStyle w:val="ListParagraph"/>
        <w:numPr>
          <w:ilvl w:val="0"/>
          <w:numId w:val="35"/>
        </w:numPr>
        <w:rPr>
          <w:rFonts w:ascii="Arial" w:hAnsi="Arial" w:cs="Arial"/>
        </w:rPr>
      </w:pPr>
      <w:r w:rsidRPr="00067019">
        <w:rPr>
          <w:rFonts w:ascii="Arial" w:hAnsi="Arial" w:cs="Arial"/>
        </w:rPr>
        <w:t xml:space="preserve">Being excellent role models for our pupils. </w:t>
      </w:r>
    </w:p>
    <w:p w14:paraId="213B1B52" w14:textId="77777777" w:rsidR="00AC7BE1" w:rsidRPr="00067019" w:rsidRDefault="00AC7BE1" w:rsidP="00AC7BE1">
      <w:pPr>
        <w:pStyle w:val="ListParagraph"/>
        <w:numPr>
          <w:ilvl w:val="0"/>
          <w:numId w:val="35"/>
        </w:numPr>
        <w:rPr>
          <w:rFonts w:ascii="Arial" w:hAnsi="Arial" w:cs="Arial"/>
        </w:rPr>
      </w:pPr>
      <w:r w:rsidRPr="00067019">
        <w:rPr>
          <w:rFonts w:ascii="Arial" w:hAnsi="Arial" w:cs="Arial"/>
        </w:rPr>
        <w:t>Acknowledging that there are pupils who may need additional support to manage their behaviour and ensuring high quality, targeted provision is put in place for these children. This may involve multi-agency advice where appropriate.</w:t>
      </w:r>
    </w:p>
    <w:p w14:paraId="7393D10F" w14:textId="77777777" w:rsidR="00AC7BE1" w:rsidRPr="00A77F9B" w:rsidRDefault="00AC7BE1" w:rsidP="00AC7BE1">
      <w:pPr>
        <w:pStyle w:val="ListParagraph"/>
        <w:ind w:left="1485"/>
        <w:rPr>
          <w:rFonts w:ascii="Arial" w:hAnsi="Arial" w:cs="Arial"/>
          <w:sz w:val="24"/>
          <w:szCs w:val="24"/>
        </w:rPr>
      </w:pPr>
    </w:p>
    <w:p w14:paraId="08C8161A" w14:textId="77777777" w:rsidR="00AC7BE1" w:rsidRPr="00067019" w:rsidRDefault="00AC7BE1" w:rsidP="00AC7BE1">
      <w:pPr>
        <w:pStyle w:val="ListParagraph"/>
        <w:numPr>
          <w:ilvl w:val="0"/>
          <w:numId w:val="38"/>
        </w:numPr>
        <w:rPr>
          <w:rFonts w:ascii="Arial" w:hAnsi="Arial" w:cs="Arial"/>
        </w:rPr>
      </w:pPr>
      <w:r w:rsidRPr="00067019">
        <w:rPr>
          <w:rFonts w:ascii="Arial" w:hAnsi="Arial" w:cs="Arial"/>
        </w:rPr>
        <w:t>We will have a fair system of rewards and sanctions (including exclusions) which will be consistently applied across the School. The system will be closely monitored to ensure that children never miss out on rewards or sanctions.</w:t>
      </w:r>
    </w:p>
    <w:p w14:paraId="7F049B6A" w14:textId="77777777" w:rsidR="00AC7BE1" w:rsidRPr="00067019" w:rsidRDefault="00AC7BE1" w:rsidP="00AC7BE1">
      <w:pPr>
        <w:pStyle w:val="ListParagraph"/>
        <w:rPr>
          <w:rFonts w:ascii="Arial" w:hAnsi="Arial" w:cs="Arial"/>
        </w:rPr>
      </w:pPr>
    </w:p>
    <w:p w14:paraId="6ECB25A5" w14:textId="77777777" w:rsidR="00AC7BE1" w:rsidRPr="00067019" w:rsidRDefault="00AC7BE1" w:rsidP="00AC7BE1">
      <w:pPr>
        <w:pStyle w:val="ListParagraph"/>
        <w:numPr>
          <w:ilvl w:val="0"/>
          <w:numId w:val="38"/>
        </w:numPr>
        <w:rPr>
          <w:rFonts w:ascii="Arial" w:hAnsi="Arial" w:cs="Arial"/>
        </w:rPr>
      </w:pPr>
      <w:r w:rsidRPr="00067019">
        <w:rPr>
          <w:rFonts w:ascii="Arial" w:hAnsi="Arial" w:cs="Arial"/>
        </w:rPr>
        <w:t xml:space="preserve">We will actively seek the views of parents/carers within this process and aim to keep them as fully informed as possible about any rewards and sanctions being given to their child. </w:t>
      </w:r>
    </w:p>
    <w:p w14:paraId="508D4E66" w14:textId="77777777" w:rsidR="00AC7BE1" w:rsidRPr="00A77F9B" w:rsidRDefault="00AC7BE1" w:rsidP="00AC7BE1">
      <w:pPr>
        <w:rPr>
          <w:rFonts w:cs="Arial"/>
          <w:sz w:val="24"/>
        </w:rPr>
      </w:pPr>
    </w:p>
    <w:p w14:paraId="027019C4" w14:textId="77777777" w:rsidR="00AC7BE1" w:rsidRPr="00067019" w:rsidRDefault="00AC7BE1" w:rsidP="00AC7BE1">
      <w:pPr>
        <w:rPr>
          <w:rFonts w:cs="Arial"/>
          <w:sz w:val="22"/>
          <w:szCs w:val="22"/>
        </w:rPr>
      </w:pPr>
      <w:r w:rsidRPr="00067019">
        <w:rPr>
          <w:rFonts w:cs="Arial"/>
          <w:sz w:val="22"/>
          <w:szCs w:val="22"/>
        </w:rPr>
        <w:t xml:space="preserve">In addition, we would expect the School to have due regard for the Child Protection/Safeguarding Policy, the Equality Act 2010 and the latest statutory guidance from the Department for Education. Subject to these guidelines, and if necessary, teaching staff will have </w:t>
      </w:r>
    </w:p>
    <w:p w14:paraId="21991A32" w14:textId="77777777" w:rsidR="00AC7BE1" w:rsidRPr="00067019" w:rsidRDefault="00AC7BE1" w:rsidP="00AC7BE1">
      <w:pPr>
        <w:pStyle w:val="ListParagraph"/>
        <w:numPr>
          <w:ilvl w:val="0"/>
          <w:numId w:val="36"/>
        </w:numPr>
        <w:rPr>
          <w:rFonts w:ascii="Arial" w:hAnsi="Arial" w:cs="Arial"/>
        </w:rPr>
      </w:pPr>
      <w:r w:rsidRPr="00067019">
        <w:rPr>
          <w:rFonts w:ascii="Arial" w:hAnsi="Arial" w:cs="Arial"/>
        </w:rPr>
        <w:t>The authority to screen and search pupils, and confiscate items found e.g. weapons or stolen items</w:t>
      </w:r>
    </w:p>
    <w:p w14:paraId="098EA72B" w14:textId="77777777" w:rsidR="00AC7BE1" w:rsidRPr="00067019" w:rsidRDefault="00AC7BE1" w:rsidP="00AC7BE1">
      <w:pPr>
        <w:pStyle w:val="ListParagraph"/>
        <w:numPr>
          <w:ilvl w:val="0"/>
          <w:numId w:val="36"/>
        </w:numPr>
        <w:rPr>
          <w:rFonts w:ascii="Arial" w:hAnsi="Arial" w:cs="Arial"/>
        </w:rPr>
      </w:pPr>
      <w:r w:rsidRPr="00067019">
        <w:rPr>
          <w:rFonts w:ascii="Arial" w:hAnsi="Arial" w:cs="Arial"/>
        </w:rPr>
        <w:t>The power to use reasonable force e.g. restraint to prevent injury to others</w:t>
      </w:r>
    </w:p>
    <w:p w14:paraId="40AFCD2D" w14:textId="77777777" w:rsidR="00AC7BE1" w:rsidRPr="00067019" w:rsidRDefault="00AC7BE1" w:rsidP="00AC7BE1">
      <w:pPr>
        <w:pStyle w:val="ListParagraph"/>
        <w:numPr>
          <w:ilvl w:val="0"/>
          <w:numId w:val="36"/>
        </w:numPr>
        <w:rPr>
          <w:rFonts w:ascii="Arial" w:hAnsi="Arial" w:cs="Arial"/>
        </w:rPr>
      </w:pPr>
      <w:r w:rsidRPr="00067019">
        <w:rPr>
          <w:rFonts w:ascii="Arial" w:hAnsi="Arial" w:cs="Arial"/>
        </w:rPr>
        <w:t>The power to discipline beyond the school gate e.g. dealing with any bullying incidents which occur outside of school</w:t>
      </w:r>
    </w:p>
    <w:p w14:paraId="335F05CC" w14:textId="77777777" w:rsidR="00AC7BE1" w:rsidRPr="00067019" w:rsidRDefault="00AC7BE1" w:rsidP="00AC7BE1">
      <w:pPr>
        <w:pStyle w:val="ListParagraph"/>
        <w:numPr>
          <w:ilvl w:val="0"/>
          <w:numId w:val="36"/>
        </w:numPr>
        <w:rPr>
          <w:rFonts w:ascii="Arial" w:hAnsi="Arial" w:cs="Arial"/>
        </w:rPr>
      </w:pPr>
      <w:r w:rsidRPr="00067019">
        <w:rPr>
          <w:rFonts w:ascii="Arial" w:hAnsi="Arial" w:cs="Arial"/>
        </w:rPr>
        <w:t>Access to pastoral care if, within this process, they become subject to an allegation of misconduct.</w:t>
      </w:r>
    </w:p>
    <w:p w14:paraId="242A9C2F" w14:textId="77777777" w:rsidR="00AC7BE1" w:rsidRPr="00A77F9B" w:rsidRDefault="00AC7BE1" w:rsidP="00AC7BE1">
      <w:pPr>
        <w:pStyle w:val="NoSpacing"/>
        <w:rPr>
          <w:rFonts w:ascii="Arial" w:hAnsi="Arial" w:cs="Arial"/>
          <w:sz w:val="24"/>
          <w:szCs w:val="24"/>
        </w:rPr>
      </w:pPr>
      <w:r w:rsidRPr="00A77F9B">
        <w:rPr>
          <w:rFonts w:ascii="Arial" w:hAnsi="Arial" w:cs="Arial"/>
          <w:sz w:val="24"/>
          <w:szCs w:val="24"/>
        </w:rPr>
        <w:t>February 2017</w:t>
      </w:r>
    </w:p>
    <w:p w14:paraId="1F5BC6CD" w14:textId="77777777" w:rsidR="00AC7BE1" w:rsidRDefault="00AC7BE1" w:rsidP="00AC7BE1">
      <w:pPr>
        <w:pStyle w:val="NoSpacing"/>
        <w:rPr>
          <w:rFonts w:ascii="Arial" w:hAnsi="Arial" w:cs="Arial"/>
          <w:sz w:val="24"/>
          <w:szCs w:val="24"/>
        </w:rPr>
      </w:pPr>
      <w:r w:rsidRPr="00A77F9B">
        <w:rPr>
          <w:rFonts w:ascii="Arial" w:hAnsi="Arial" w:cs="Arial"/>
          <w:sz w:val="24"/>
          <w:szCs w:val="24"/>
        </w:rPr>
        <w:t>Reviewed 23/1/18</w:t>
      </w:r>
    </w:p>
    <w:p w14:paraId="126A9D13" w14:textId="1F189561" w:rsidR="00EF118D" w:rsidRPr="00A77F9B" w:rsidRDefault="00EF118D" w:rsidP="00AC7BE1">
      <w:pPr>
        <w:pStyle w:val="NoSpacing"/>
        <w:rPr>
          <w:rFonts w:ascii="Arial" w:hAnsi="Arial" w:cs="Arial"/>
          <w:sz w:val="24"/>
          <w:szCs w:val="24"/>
        </w:rPr>
      </w:pPr>
      <w:r>
        <w:rPr>
          <w:rFonts w:ascii="Arial" w:hAnsi="Arial" w:cs="Arial"/>
          <w:sz w:val="24"/>
          <w:szCs w:val="24"/>
        </w:rPr>
        <w:t>Reviewed 22/1/19</w:t>
      </w:r>
    </w:p>
    <w:p w14:paraId="40C25F79" w14:textId="77777777" w:rsidR="00C537F8" w:rsidRDefault="00C04238" w:rsidP="001B22D0">
      <w:pPr>
        <w:pStyle w:val="NoSpacing"/>
        <w:rPr>
          <w:rFonts w:ascii="Arial" w:hAnsi="Arial" w:cs="Arial"/>
          <w:sz w:val="24"/>
          <w:szCs w:val="24"/>
        </w:rPr>
      </w:pPr>
      <w:r w:rsidRPr="00864CCE">
        <w:rPr>
          <w:rFonts w:ascii="Arial" w:hAnsi="Arial" w:cs="Arial"/>
          <w:sz w:val="24"/>
          <w:szCs w:val="24"/>
        </w:rPr>
        <w:t>Reviewed 14/1/20</w:t>
      </w:r>
    </w:p>
    <w:p w14:paraId="67E8BB40" w14:textId="6C4C9C44" w:rsidR="00C04238" w:rsidRPr="00BF58BD" w:rsidRDefault="00C537F8" w:rsidP="001B22D0">
      <w:pPr>
        <w:pStyle w:val="NoSpacing"/>
        <w:rPr>
          <w:rFonts w:ascii="Arial" w:hAnsi="Arial" w:cs="Arial"/>
          <w:sz w:val="24"/>
          <w:szCs w:val="24"/>
        </w:rPr>
      </w:pPr>
      <w:r w:rsidRPr="00BF58BD">
        <w:rPr>
          <w:rFonts w:ascii="Arial" w:hAnsi="Arial" w:cs="Arial"/>
          <w:sz w:val="24"/>
          <w:szCs w:val="24"/>
        </w:rPr>
        <w:t>Reviewed 19/1/21</w:t>
      </w:r>
      <w:r w:rsidR="00C04238" w:rsidRPr="00BF58BD">
        <w:rPr>
          <w:rFonts w:ascii="Arial" w:hAnsi="Arial" w:cs="Arial"/>
          <w:sz w:val="24"/>
          <w:szCs w:val="24"/>
        </w:rPr>
        <w:t xml:space="preserve"> </w:t>
      </w:r>
    </w:p>
    <w:p w14:paraId="08A57B9A" w14:textId="5B097053" w:rsidR="005C277D" w:rsidRPr="00864CCE" w:rsidRDefault="00C04238" w:rsidP="001B22D0">
      <w:pPr>
        <w:pStyle w:val="NoSpacing"/>
        <w:rPr>
          <w:i/>
          <w:sz w:val="24"/>
          <w:szCs w:val="24"/>
        </w:rPr>
        <w:sectPr w:rsidR="005C277D" w:rsidRPr="00864CCE" w:rsidSect="005C277D">
          <w:headerReference w:type="first" r:id="rId22"/>
          <w:footerReference w:type="first" r:id="rId23"/>
          <w:pgSz w:w="11900" w:h="16840"/>
          <w:pgMar w:top="851" w:right="1134" w:bottom="1134" w:left="1134" w:header="567" w:footer="567" w:gutter="0"/>
          <w:pgNumType w:start="1"/>
          <w:cols w:space="708"/>
          <w:titlePg/>
          <w:docGrid w:linePitch="360"/>
        </w:sectPr>
      </w:pPr>
      <w:r w:rsidRPr="00BF58BD">
        <w:rPr>
          <w:rFonts w:ascii="Arial" w:hAnsi="Arial" w:cs="Arial"/>
          <w:sz w:val="24"/>
          <w:szCs w:val="24"/>
        </w:rPr>
        <w:t>Next review January 202</w:t>
      </w:r>
      <w:r w:rsidR="00C537F8" w:rsidRPr="00BF58BD">
        <w:rPr>
          <w:rFonts w:ascii="Arial" w:hAnsi="Arial" w:cs="Arial"/>
          <w:sz w:val="24"/>
          <w:szCs w:val="24"/>
        </w:rPr>
        <w:t>2</w:t>
      </w:r>
    </w:p>
    <w:p w14:paraId="4EA3EE94" w14:textId="39EC0D6F" w:rsidR="00213F77" w:rsidRDefault="00213F77" w:rsidP="00EF7F5E">
      <w:pPr>
        <w:ind w:right="2050"/>
        <w:rPr>
          <w:bCs/>
          <w:sz w:val="28"/>
          <w:szCs w:val="28"/>
        </w:rPr>
      </w:pPr>
      <w:r w:rsidRPr="00EF7F5E">
        <w:rPr>
          <w:b/>
          <w:sz w:val="24"/>
        </w:rPr>
        <w:t>Appendix 2</w:t>
      </w:r>
      <w:r>
        <w:rPr>
          <w:b/>
          <w:sz w:val="28"/>
          <w:szCs w:val="28"/>
        </w:rPr>
        <w:t xml:space="preserve"> </w:t>
      </w:r>
      <w:r w:rsidR="00EF7F5E">
        <w:rPr>
          <w:b/>
          <w:sz w:val="28"/>
          <w:szCs w:val="28"/>
        </w:rPr>
        <w:t xml:space="preserve">    </w:t>
      </w:r>
      <w:r>
        <w:rPr>
          <w:bCs/>
          <w:sz w:val="28"/>
          <w:szCs w:val="28"/>
        </w:rPr>
        <w:t>Two Moors Primary School</w:t>
      </w:r>
      <w:r w:rsidRPr="00213F77">
        <w:rPr>
          <w:bCs/>
          <w:sz w:val="28"/>
          <w:szCs w:val="28"/>
        </w:rPr>
        <w:t xml:space="preserve"> Anti</w:t>
      </w:r>
      <w:r w:rsidR="00EF7F5E">
        <w:rPr>
          <w:bCs/>
          <w:sz w:val="28"/>
          <w:szCs w:val="28"/>
        </w:rPr>
        <w:t>-</w:t>
      </w:r>
      <w:r w:rsidR="00C537F8">
        <w:rPr>
          <w:bCs/>
          <w:sz w:val="28"/>
          <w:szCs w:val="28"/>
        </w:rPr>
        <w:t>B</w:t>
      </w:r>
      <w:r w:rsidRPr="00213F77">
        <w:rPr>
          <w:bCs/>
          <w:sz w:val="28"/>
          <w:szCs w:val="28"/>
        </w:rPr>
        <w:t>ullying Policy</w:t>
      </w:r>
    </w:p>
    <w:p w14:paraId="40AC19E6" w14:textId="77777777" w:rsidR="00EF7F5E" w:rsidRDefault="00EF7F5E" w:rsidP="00EF7F5E">
      <w:pPr>
        <w:ind w:right="2050"/>
        <w:rPr>
          <w:bCs/>
          <w:sz w:val="28"/>
          <w:szCs w:val="28"/>
        </w:rPr>
      </w:pPr>
    </w:p>
    <w:p w14:paraId="06495094" w14:textId="7E7A9B7E" w:rsidR="00EF7F5E" w:rsidRPr="00213F77" w:rsidRDefault="00EF7F5E" w:rsidP="00EF7F5E">
      <w:pPr>
        <w:ind w:right="2050"/>
        <w:rPr>
          <w:bCs/>
          <w:sz w:val="28"/>
          <w:szCs w:val="28"/>
        </w:rPr>
      </w:pPr>
      <w:r>
        <w:rPr>
          <w:bCs/>
          <w:sz w:val="28"/>
          <w:szCs w:val="28"/>
        </w:rPr>
        <w:t>See separate document</w:t>
      </w:r>
    </w:p>
    <w:p w14:paraId="23813957" w14:textId="2A5ABAE8" w:rsidR="00DA2ECC" w:rsidRDefault="00DA2ECC" w:rsidP="009F4117">
      <w:pPr>
        <w:rPr>
          <w:b/>
          <w:sz w:val="28"/>
          <w:szCs w:val="28"/>
        </w:rPr>
      </w:pPr>
    </w:p>
    <w:p w14:paraId="3FB8741B" w14:textId="6A4716D0" w:rsidR="00AC7BE1" w:rsidRPr="00AB680A" w:rsidRDefault="00AC7BE1" w:rsidP="00AC7BE1">
      <w:pPr>
        <w:pStyle w:val="NoSpacing"/>
        <w:rPr>
          <w:rFonts w:ascii="Arial" w:hAnsi="Arial" w:cs="Arial"/>
          <w:sz w:val="24"/>
          <w:szCs w:val="24"/>
        </w:rPr>
      </w:pPr>
    </w:p>
    <w:p w14:paraId="50817B01" w14:textId="77777777" w:rsidR="00AC7BE1" w:rsidRDefault="00AC7BE1" w:rsidP="00245236">
      <w:pPr>
        <w:widowControl w:val="0"/>
        <w:autoSpaceDE w:val="0"/>
        <w:autoSpaceDN w:val="0"/>
        <w:adjustRightInd w:val="0"/>
        <w:rPr>
          <w:rFonts w:eastAsiaTheme="minorEastAsia" w:cs="Arial"/>
          <w:b/>
          <w:bCs/>
          <w:color w:val="000000"/>
          <w:sz w:val="32"/>
          <w:szCs w:val="32"/>
          <w:lang w:val="en-US" w:eastAsia="ja-JP"/>
        </w:rPr>
      </w:pPr>
    </w:p>
    <w:p w14:paraId="1258B234" w14:textId="77777777" w:rsidR="00AC7BE1" w:rsidRDefault="00AC7BE1" w:rsidP="00245236">
      <w:pPr>
        <w:widowControl w:val="0"/>
        <w:autoSpaceDE w:val="0"/>
        <w:autoSpaceDN w:val="0"/>
        <w:adjustRightInd w:val="0"/>
        <w:rPr>
          <w:rFonts w:eastAsiaTheme="minorEastAsia" w:cs="Arial"/>
          <w:b/>
          <w:bCs/>
          <w:color w:val="000000"/>
          <w:sz w:val="32"/>
          <w:szCs w:val="32"/>
          <w:lang w:val="en-US" w:eastAsia="ja-JP"/>
        </w:rPr>
      </w:pPr>
    </w:p>
    <w:p w14:paraId="7B85FF8D" w14:textId="77777777" w:rsidR="00067019" w:rsidRDefault="00067019" w:rsidP="00245236">
      <w:pPr>
        <w:widowControl w:val="0"/>
        <w:autoSpaceDE w:val="0"/>
        <w:autoSpaceDN w:val="0"/>
        <w:adjustRightInd w:val="0"/>
        <w:rPr>
          <w:rFonts w:eastAsiaTheme="minorEastAsia" w:cs="Arial"/>
          <w:b/>
          <w:bCs/>
          <w:color w:val="000000"/>
          <w:sz w:val="32"/>
          <w:szCs w:val="32"/>
          <w:lang w:val="en-US" w:eastAsia="ja-JP"/>
        </w:rPr>
      </w:pPr>
    </w:p>
    <w:p w14:paraId="5EA9B6A3" w14:textId="77777777" w:rsidR="00067019" w:rsidRDefault="00067019" w:rsidP="00245236">
      <w:pPr>
        <w:widowControl w:val="0"/>
        <w:autoSpaceDE w:val="0"/>
        <w:autoSpaceDN w:val="0"/>
        <w:adjustRightInd w:val="0"/>
        <w:rPr>
          <w:rFonts w:eastAsiaTheme="minorEastAsia" w:cs="Arial"/>
          <w:b/>
          <w:bCs/>
          <w:color w:val="000000"/>
          <w:sz w:val="32"/>
          <w:szCs w:val="32"/>
          <w:lang w:val="en-US" w:eastAsia="ja-JP"/>
        </w:rPr>
      </w:pPr>
    </w:p>
    <w:p w14:paraId="2FD07324" w14:textId="77777777" w:rsidR="00067019" w:rsidRDefault="00067019" w:rsidP="00245236">
      <w:pPr>
        <w:widowControl w:val="0"/>
        <w:autoSpaceDE w:val="0"/>
        <w:autoSpaceDN w:val="0"/>
        <w:adjustRightInd w:val="0"/>
        <w:rPr>
          <w:rFonts w:eastAsiaTheme="minorEastAsia" w:cs="Arial"/>
          <w:b/>
          <w:bCs/>
          <w:color w:val="000000"/>
          <w:sz w:val="32"/>
          <w:szCs w:val="32"/>
          <w:lang w:val="en-US" w:eastAsia="ja-JP"/>
        </w:rPr>
      </w:pPr>
    </w:p>
    <w:p w14:paraId="6ADE0371" w14:textId="77777777" w:rsidR="00067019" w:rsidRDefault="00067019" w:rsidP="00245236">
      <w:pPr>
        <w:widowControl w:val="0"/>
        <w:autoSpaceDE w:val="0"/>
        <w:autoSpaceDN w:val="0"/>
        <w:adjustRightInd w:val="0"/>
        <w:rPr>
          <w:rFonts w:eastAsiaTheme="minorEastAsia" w:cs="Arial"/>
          <w:b/>
          <w:bCs/>
          <w:color w:val="000000"/>
          <w:sz w:val="32"/>
          <w:szCs w:val="32"/>
          <w:lang w:val="en-US" w:eastAsia="ja-JP"/>
        </w:rPr>
      </w:pPr>
    </w:p>
    <w:p w14:paraId="64AFAC08" w14:textId="77777777" w:rsidR="00A945F3" w:rsidRPr="00F97377" w:rsidRDefault="00A945F3" w:rsidP="00AB680A">
      <w:pPr>
        <w:rPr>
          <w:rFonts w:ascii="Comic Sans MS" w:hAnsi="Comic Sans MS"/>
          <w:b/>
          <w:bCs/>
          <w:sz w:val="36"/>
          <w:szCs w:val="36"/>
        </w:rPr>
      </w:pPr>
    </w:p>
    <w:p w14:paraId="2EBAD487" w14:textId="77777777" w:rsidR="0035359D" w:rsidRDefault="0035359D" w:rsidP="00F97377">
      <w:pPr>
        <w:jc w:val="center"/>
        <w:rPr>
          <w:rFonts w:cs="Arial"/>
          <w:b/>
          <w:bCs/>
          <w:sz w:val="40"/>
          <w:szCs w:val="40"/>
        </w:rPr>
        <w:sectPr w:rsidR="0035359D" w:rsidSect="005C277D">
          <w:headerReference w:type="first" r:id="rId24"/>
          <w:footerReference w:type="first" r:id="rId25"/>
          <w:pgSz w:w="11900" w:h="16840"/>
          <w:pgMar w:top="851" w:right="1134" w:bottom="1134" w:left="1134" w:header="567" w:footer="567" w:gutter="0"/>
          <w:pgNumType w:start="1"/>
          <w:cols w:space="708"/>
          <w:titlePg/>
          <w:docGrid w:linePitch="360"/>
        </w:sectPr>
      </w:pPr>
    </w:p>
    <w:p w14:paraId="033210FC" w14:textId="2637D7A0" w:rsidR="0035359D" w:rsidRDefault="0035359D" w:rsidP="00F97377">
      <w:pPr>
        <w:jc w:val="center"/>
        <w:rPr>
          <w:rFonts w:cs="Arial"/>
          <w:b/>
          <w:bCs/>
          <w:sz w:val="40"/>
          <w:szCs w:val="40"/>
        </w:rPr>
      </w:pPr>
      <w:r>
        <w:rPr>
          <w:rFonts w:cs="Arial"/>
          <w:b/>
          <w:bCs/>
          <w:sz w:val="40"/>
          <w:szCs w:val="40"/>
        </w:rPr>
        <w:br w:type="page"/>
      </w:r>
    </w:p>
    <w:p w14:paraId="4757E4C6" w14:textId="77777777" w:rsidR="005C277D" w:rsidRDefault="005C277D" w:rsidP="00F97377">
      <w:pPr>
        <w:jc w:val="center"/>
        <w:rPr>
          <w:rFonts w:cs="Arial"/>
          <w:b/>
          <w:bCs/>
          <w:sz w:val="40"/>
          <w:szCs w:val="40"/>
        </w:rPr>
        <w:sectPr w:rsidR="005C277D" w:rsidSect="0035359D">
          <w:type w:val="continuous"/>
          <w:pgSz w:w="11900" w:h="16840"/>
          <w:pgMar w:top="851" w:right="1134" w:bottom="1134" w:left="1134" w:header="567" w:footer="567" w:gutter="0"/>
          <w:pgNumType w:start="1"/>
          <w:cols w:space="708"/>
          <w:titlePg/>
          <w:docGrid w:linePitch="360"/>
        </w:sectPr>
      </w:pPr>
    </w:p>
    <w:p w14:paraId="70BE1723" w14:textId="75C88669" w:rsidR="00EF7F5E" w:rsidRDefault="00EF7F5E" w:rsidP="00EF7F5E">
      <w:pPr>
        <w:widowControl w:val="0"/>
        <w:autoSpaceDE w:val="0"/>
        <w:autoSpaceDN w:val="0"/>
        <w:adjustRightInd w:val="0"/>
        <w:rPr>
          <w:rFonts w:eastAsiaTheme="minorEastAsia" w:cs="Arial"/>
          <w:b/>
          <w:bCs/>
          <w:color w:val="000000"/>
          <w:sz w:val="28"/>
          <w:szCs w:val="28"/>
          <w:lang w:val="en-US" w:eastAsia="ja-JP"/>
        </w:rPr>
      </w:pPr>
      <w:r>
        <w:rPr>
          <w:rFonts w:eastAsiaTheme="minorEastAsia" w:cs="Arial"/>
          <w:b/>
          <w:bCs/>
          <w:color w:val="000000"/>
          <w:sz w:val="28"/>
          <w:szCs w:val="28"/>
          <w:lang w:val="en-US" w:eastAsia="ja-JP"/>
        </w:rPr>
        <w:t>Appendix 3</w:t>
      </w:r>
    </w:p>
    <w:p w14:paraId="2C1A420B" w14:textId="5AEF6355" w:rsidR="00EF7F5E" w:rsidRDefault="00EF7F5E" w:rsidP="00EF7F5E">
      <w:pPr>
        <w:jc w:val="center"/>
        <w:rPr>
          <w:rFonts w:ascii="Boring Joined" w:hAnsi="Boring Joined"/>
          <w:b/>
          <w:sz w:val="96"/>
          <w:szCs w:val="96"/>
        </w:rPr>
      </w:pPr>
      <w:r w:rsidRPr="00EF7F5E">
        <w:rPr>
          <w:rFonts w:ascii="Boring Joined" w:hAnsi="Boring Joined"/>
          <w:b/>
          <w:sz w:val="96"/>
          <w:szCs w:val="96"/>
        </w:rPr>
        <w:t>Say ‘NO’ To Bullying!</w:t>
      </w:r>
    </w:p>
    <w:p w14:paraId="06647C89" w14:textId="77777777" w:rsidR="00EF7F5E" w:rsidRPr="00C04238" w:rsidRDefault="00EF7F5E" w:rsidP="00EF7F5E">
      <w:pPr>
        <w:rPr>
          <w:rFonts w:ascii="Boring Joined" w:hAnsi="Boring Joined"/>
          <w:sz w:val="40"/>
          <w:szCs w:val="40"/>
        </w:rPr>
      </w:pPr>
      <w:r w:rsidRPr="00F93C9C">
        <w:rPr>
          <w:rFonts w:ascii="Boring Joined" w:hAnsi="Boring Joined"/>
          <w:sz w:val="48"/>
          <w:szCs w:val="48"/>
        </w:rPr>
        <w:t xml:space="preserve">       </w:t>
      </w:r>
      <w:r w:rsidRPr="00F93C9C">
        <w:rPr>
          <w:rFonts w:ascii="Boring Joined" w:hAnsi="Boring Joined"/>
          <w:sz w:val="44"/>
          <w:szCs w:val="44"/>
        </w:rPr>
        <w:t xml:space="preserve">               </w:t>
      </w:r>
      <w:r>
        <w:rPr>
          <w:rFonts w:ascii="Boring Joined" w:hAnsi="Boring Joined"/>
          <w:sz w:val="44"/>
          <w:szCs w:val="44"/>
        </w:rPr>
        <w:t xml:space="preserve"> </w:t>
      </w:r>
      <w:r w:rsidRPr="00C04238">
        <w:rPr>
          <w:rFonts w:ascii="Boring Joined" w:hAnsi="Boring Joined"/>
          <w:sz w:val="40"/>
          <w:szCs w:val="40"/>
        </w:rPr>
        <w:t xml:space="preserve">       Bullying is:</w:t>
      </w:r>
    </w:p>
    <w:p w14:paraId="580A53C2" w14:textId="77777777" w:rsidR="00EF7F5E" w:rsidRPr="00C04238" w:rsidRDefault="00EF7F5E" w:rsidP="00EF7F5E">
      <w:pPr>
        <w:rPr>
          <w:rFonts w:ascii="Boring Joined" w:hAnsi="Boring Joined"/>
          <w:sz w:val="40"/>
          <w:szCs w:val="40"/>
        </w:rPr>
      </w:pPr>
      <w:r w:rsidRPr="00C04238">
        <w:rPr>
          <w:rFonts w:ascii="Boring Joined" w:hAnsi="Boring Joined"/>
          <w:sz w:val="40"/>
          <w:szCs w:val="40"/>
        </w:rPr>
        <w:t>People being unkind or hurting you (physically, mentally or emotionally) - on purpose – more than once – and which is difficult to stop.</w:t>
      </w:r>
    </w:p>
    <w:p w14:paraId="1F3C17F7" w14:textId="77777777" w:rsidR="00EF7F5E" w:rsidRPr="00C04238" w:rsidRDefault="00EF7F5E" w:rsidP="00EF7F5E">
      <w:pPr>
        <w:rPr>
          <w:rFonts w:ascii="Boring Joined" w:hAnsi="Boring Joined"/>
          <w:sz w:val="40"/>
          <w:szCs w:val="40"/>
          <w:u w:val="single"/>
        </w:rPr>
      </w:pPr>
      <w:r w:rsidRPr="00C04238">
        <w:rPr>
          <w:rFonts w:ascii="Boring Joined" w:hAnsi="Boring Joined"/>
          <w:sz w:val="40"/>
          <w:szCs w:val="40"/>
        </w:rPr>
        <w:t>Rules:</w:t>
      </w:r>
    </w:p>
    <w:p w14:paraId="5F701414" w14:textId="77777777" w:rsidR="00EF7F5E" w:rsidRPr="00C04238" w:rsidRDefault="00EF7F5E" w:rsidP="00EF7F5E">
      <w:pPr>
        <w:pStyle w:val="ListParagraph"/>
        <w:numPr>
          <w:ilvl w:val="0"/>
          <w:numId w:val="42"/>
        </w:numPr>
        <w:rPr>
          <w:rFonts w:ascii="Boring Joined" w:hAnsi="Boring Joined"/>
          <w:b/>
          <w:sz w:val="40"/>
          <w:szCs w:val="40"/>
          <w:u w:val="single"/>
        </w:rPr>
      </w:pPr>
      <w:r w:rsidRPr="00C04238">
        <w:rPr>
          <w:rFonts w:ascii="Boring Joined" w:hAnsi="Boring Joined"/>
          <w:b/>
          <w:sz w:val="40"/>
          <w:szCs w:val="40"/>
          <w:u w:val="single"/>
        </w:rPr>
        <w:t>Think Before You Speak</w:t>
      </w:r>
    </w:p>
    <w:p w14:paraId="69BF29B1" w14:textId="77777777" w:rsidR="00EF7F5E" w:rsidRPr="00C04238" w:rsidRDefault="00EF7F5E" w:rsidP="00EF7F5E">
      <w:pPr>
        <w:pStyle w:val="ListParagraph"/>
        <w:ind w:left="1080"/>
        <w:rPr>
          <w:rFonts w:ascii="Boring Joined" w:hAnsi="Boring Joined"/>
          <w:sz w:val="40"/>
          <w:szCs w:val="40"/>
        </w:rPr>
      </w:pPr>
      <w:r w:rsidRPr="00C04238">
        <w:rPr>
          <w:rFonts w:ascii="Boring Joined" w:hAnsi="Boring Joined"/>
          <w:sz w:val="40"/>
          <w:szCs w:val="40"/>
        </w:rPr>
        <w:t>If you haven’t got anything nice to say about anyone, then don’t say it.</w:t>
      </w:r>
    </w:p>
    <w:p w14:paraId="65AF50C0" w14:textId="77777777" w:rsidR="00EF7F5E" w:rsidRPr="00C04238" w:rsidRDefault="00EF7F5E" w:rsidP="00EF7F5E">
      <w:pPr>
        <w:pStyle w:val="ListParagraph"/>
        <w:numPr>
          <w:ilvl w:val="0"/>
          <w:numId w:val="42"/>
        </w:numPr>
        <w:rPr>
          <w:rFonts w:ascii="Boring Joined" w:hAnsi="Boring Joined"/>
          <w:b/>
          <w:sz w:val="40"/>
          <w:szCs w:val="40"/>
          <w:u w:val="single"/>
        </w:rPr>
      </w:pPr>
      <w:r w:rsidRPr="00C04238">
        <w:rPr>
          <w:rFonts w:ascii="Boring Joined" w:hAnsi="Boring Joined"/>
          <w:b/>
          <w:sz w:val="40"/>
          <w:szCs w:val="40"/>
          <w:u w:val="single"/>
        </w:rPr>
        <w:t>Be Kind</w:t>
      </w:r>
    </w:p>
    <w:p w14:paraId="11B9D3B5" w14:textId="77777777" w:rsidR="00EF7F5E" w:rsidRPr="00C04238" w:rsidRDefault="00EF7F5E" w:rsidP="00EF7F5E">
      <w:pPr>
        <w:pStyle w:val="ListParagraph"/>
        <w:ind w:left="1080"/>
        <w:rPr>
          <w:rFonts w:ascii="Boring Joined" w:hAnsi="Boring Joined"/>
          <w:sz w:val="40"/>
          <w:szCs w:val="40"/>
        </w:rPr>
      </w:pPr>
      <w:r w:rsidRPr="00C04238">
        <w:rPr>
          <w:rFonts w:ascii="Boring Joined" w:hAnsi="Boring Joined"/>
          <w:sz w:val="40"/>
          <w:szCs w:val="40"/>
        </w:rPr>
        <w:t>Don’t do anything to anyone else that you wouldn’t like them to do to you.</w:t>
      </w:r>
    </w:p>
    <w:p w14:paraId="20FB8732" w14:textId="77777777" w:rsidR="00EF7F5E" w:rsidRPr="00C04238" w:rsidRDefault="00EF7F5E" w:rsidP="00EF7F5E">
      <w:pPr>
        <w:pStyle w:val="ListParagraph"/>
        <w:numPr>
          <w:ilvl w:val="0"/>
          <w:numId w:val="42"/>
        </w:numPr>
        <w:rPr>
          <w:rFonts w:ascii="Boring Joined" w:hAnsi="Boring Joined"/>
          <w:b/>
          <w:sz w:val="40"/>
          <w:szCs w:val="40"/>
          <w:u w:val="single"/>
        </w:rPr>
      </w:pPr>
      <w:r w:rsidRPr="00C04238">
        <w:rPr>
          <w:rFonts w:ascii="Boring Joined" w:hAnsi="Boring Joined"/>
          <w:b/>
          <w:sz w:val="40"/>
          <w:szCs w:val="40"/>
          <w:u w:val="single"/>
        </w:rPr>
        <w:t>Say NO</w:t>
      </w:r>
    </w:p>
    <w:p w14:paraId="6C7E44BB" w14:textId="77777777" w:rsidR="00EF7F5E" w:rsidRPr="00C04238" w:rsidRDefault="00EF7F5E" w:rsidP="00EF7F5E">
      <w:pPr>
        <w:pStyle w:val="ListParagraph"/>
        <w:ind w:left="1080"/>
        <w:rPr>
          <w:rFonts w:ascii="Boring Joined" w:hAnsi="Boring Joined"/>
          <w:b/>
          <w:sz w:val="40"/>
          <w:szCs w:val="40"/>
        </w:rPr>
      </w:pPr>
      <w:r w:rsidRPr="00C04238">
        <w:rPr>
          <w:rFonts w:ascii="Boring Joined" w:hAnsi="Boring Joined"/>
          <w:sz w:val="40"/>
          <w:szCs w:val="40"/>
        </w:rPr>
        <w:t>If anyone asks you to do anything that you do not want to do</w:t>
      </w:r>
      <w:r w:rsidRPr="00C04238">
        <w:rPr>
          <w:rFonts w:ascii="Boring Joined" w:hAnsi="Boring Joined"/>
          <w:b/>
          <w:sz w:val="40"/>
          <w:szCs w:val="40"/>
        </w:rPr>
        <w:t>, say ‘NO!’</w:t>
      </w:r>
    </w:p>
    <w:p w14:paraId="431FA348" w14:textId="77777777" w:rsidR="00EF7F5E" w:rsidRPr="00C04238" w:rsidRDefault="00EF7F5E" w:rsidP="00EF7F5E">
      <w:pPr>
        <w:pStyle w:val="ListParagraph"/>
        <w:numPr>
          <w:ilvl w:val="0"/>
          <w:numId w:val="42"/>
        </w:numPr>
        <w:rPr>
          <w:rFonts w:ascii="Boring Joined" w:hAnsi="Boring Joined"/>
          <w:b/>
          <w:sz w:val="40"/>
          <w:szCs w:val="40"/>
          <w:u w:val="single"/>
        </w:rPr>
      </w:pPr>
      <w:r w:rsidRPr="00C04238">
        <w:rPr>
          <w:rFonts w:ascii="Boring Joined" w:hAnsi="Boring Joined"/>
          <w:b/>
          <w:sz w:val="40"/>
          <w:szCs w:val="40"/>
          <w:u w:val="single"/>
        </w:rPr>
        <w:t xml:space="preserve">Talk </w:t>
      </w:r>
      <w:proofErr w:type="gramStart"/>
      <w:r w:rsidRPr="00C04238">
        <w:rPr>
          <w:rFonts w:ascii="Boring Joined" w:hAnsi="Boring Joined"/>
          <w:b/>
          <w:sz w:val="40"/>
          <w:szCs w:val="40"/>
          <w:u w:val="single"/>
        </w:rPr>
        <w:t>To</w:t>
      </w:r>
      <w:proofErr w:type="gramEnd"/>
      <w:r w:rsidRPr="00C04238">
        <w:rPr>
          <w:rFonts w:ascii="Boring Joined" w:hAnsi="Boring Joined"/>
          <w:b/>
          <w:sz w:val="40"/>
          <w:szCs w:val="40"/>
          <w:u w:val="single"/>
        </w:rPr>
        <w:t xml:space="preserve"> An Adult</w:t>
      </w:r>
    </w:p>
    <w:p w14:paraId="23682072" w14:textId="030EEE78" w:rsidR="00EF7F5E" w:rsidRPr="00C04238" w:rsidRDefault="00EF7F5E" w:rsidP="00C04238">
      <w:pPr>
        <w:pStyle w:val="ListParagraph"/>
        <w:ind w:left="1080"/>
        <w:rPr>
          <w:rFonts w:ascii="Boring Joined" w:hAnsi="Boring Joined"/>
          <w:sz w:val="40"/>
          <w:szCs w:val="40"/>
        </w:rPr>
      </w:pPr>
      <w:r w:rsidRPr="00C04238">
        <w:rPr>
          <w:rFonts w:ascii="Boring Joined" w:hAnsi="Boring Joined"/>
          <w:sz w:val="40"/>
          <w:szCs w:val="40"/>
        </w:rPr>
        <w:t>If you feel sad or have any worries or fears, then tell your teacher or another member of staff.</w:t>
      </w:r>
    </w:p>
    <w:p w14:paraId="6CB17C38" w14:textId="77777777" w:rsidR="00EF7F5E" w:rsidRPr="00C04238" w:rsidRDefault="00EF7F5E" w:rsidP="00EF7F5E">
      <w:pPr>
        <w:pStyle w:val="ListParagraph"/>
        <w:numPr>
          <w:ilvl w:val="0"/>
          <w:numId w:val="42"/>
        </w:numPr>
        <w:rPr>
          <w:rFonts w:ascii="Boring Joined" w:hAnsi="Boring Joined"/>
          <w:b/>
          <w:sz w:val="40"/>
          <w:szCs w:val="40"/>
          <w:u w:val="single"/>
        </w:rPr>
      </w:pPr>
      <w:r w:rsidRPr="00C04238">
        <w:rPr>
          <w:rFonts w:ascii="Boring Joined" w:hAnsi="Boring Joined"/>
          <w:b/>
          <w:sz w:val="40"/>
          <w:szCs w:val="40"/>
          <w:u w:val="single"/>
        </w:rPr>
        <w:t>People Will Help You</w:t>
      </w:r>
    </w:p>
    <w:p w14:paraId="6FF76322" w14:textId="77777777" w:rsidR="00EF7F5E" w:rsidRPr="00C04238" w:rsidRDefault="00EF7F5E" w:rsidP="00EF7F5E">
      <w:pPr>
        <w:pStyle w:val="ListParagraph"/>
        <w:ind w:left="1080"/>
        <w:rPr>
          <w:rFonts w:ascii="Boring Joined" w:hAnsi="Boring Joined"/>
          <w:sz w:val="40"/>
          <w:szCs w:val="40"/>
        </w:rPr>
      </w:pPr>
      <w:r w:rsidRPr="00C04238">
        <w:rPr>
          <w:rFonts w:ascii="Boring Joined" w:hAnsi="Boring Joined"/>
          <w:sz w:val="40"/>
          <w:szCs w:val="40"/>
        </w:rPr>
        <w:t>All staff will listen and take you seriously. They will deal with the bullying problem, so that you are happy again.</w:t>
      </w:r>
    </w:p>
    <w:p w14:paraId="00A2F3AF" w14:textId="77777777" w:rsidR="00EF7F5E" w:rsidRPr="00F93C9C" w:rsidRDefault="00EF7F5E" w:rsidP="00EF7F5E">
      <w:pPr>
        <w:pStyle w:val="ListParagraph"/>
        <w:ind w:left="1080"/>
        <w:rPr>
          <w:rFonts w:ascii="Boring Joined" w:hAnsi="Boring Joined"/>
          <w:sz w:val="44"/>
          <w:szCs w:val="44"/>
        </w:rPr>
      </w:pPr>
    </w:p>
    <w:p w14:paraId="2F5EE579" w14:textId="18CC42E8" w:rsidR="005C277D" w:rsidRPr="00C04238" w:rsidRDefault="00EF7F5E" w:rsidP="00C04238">
      <w:pPr>
        <w:pStyle w:val="ListParagraph"/>
        <w:ind w:left="1080"/>
        <w:rPr>
          <w:rFonts w:ascii="Boring Joined" w:hAnsi="Boring Joined"/>
          <w:sz w:val="44"/>
          <w:szCs w:val="44"/>
        </w:rPr>
        <w:sectPr w:rsidR="005C277D" w:rsidRPr="00C04238" w:rsidSect="005C277D">
          <w:footerReference w:type="first" r:id="rId26"/>
          <w:pgSz w:w="11900" w:h="16840"/>
          <w:pgMar w:top="851" w:right="1134" w:bottom="1134" w:left="1134" w:header="567" w:footer="567" w:gutter="0"/>
          <w:pgNumType w:start="1"/>
          <w:cols w:space="708"/>
          <w:titlePg/>
          <w:docGrid w:linePitch="360"/>
        </w:sectPr>
      </w:pPr>
      <w:r w:rsidRPr="00F93C9C">
        <w:rPr>
          <w:rFonts w:ascii="Boring Joined" w:hAnsi="Boring Joined"/>
          <w:sz w:val="44"/>
          <w:szCs w:val="44"/>
        </w:rPr>
        <w:t>Remember that you can talk to any adult with any concerns</w:t>
      </w:r>
      <w:r>
        <w:rPr>
          <w:rFonts w:ascii="Boring Joined" w:hAnsi="Boring Joined"/>
          <w:sz w:val="44"/>
          <w:szCs w:val="44"/>
        </w:rPr>
        <w:t xml:space="preserve"> that you may have. Or you can ring </w:t>
      </w:r>
      <w:r w:rsidR="00C04238">
        <w:rPr>
          <w:rFonts w:ascii="Boring Joined" w:hAnsi="Boring Joined"/>
          <w:b/>
          <w:sz w:val="44"/>
          <w:szCs w:val="44"/>
        </w:rPr>
        <w:t>CHILDLINE on 0800 1111</w:t>
      </w:r>
    </w:p>
    <w:p w14:paraId="357595CF" w14:textId="29240EBD" w:rsidR="00EF7F5E" w:rsidRDefault="00EF7F5E" w:rsidP="00245236">
      <w:pPr>
        <w:widowControl w:val="0"/>
        <w:autoSpaceDE w:val="0"/>
        <w:autoSpaceDN w:val="0"/>
        <w:adjustRightInd w:val="0"/>
        <w:rPr>
          <w:rFonts w:eastAsiaTheme="minorEastAsia" w:cs="Arial"/>
          <w:b/>
          <w:bCs/>
          <w:color w:val="000000"/>
          <w:sz w:val="28"/>
          <w:szCs w:val="28"/>
          <w:lang w:val="en-US" w:eastAsia="ja-JP"/>
        </w:rPr>
      </w:pPr>
      <w:r>
        <w:rPr>
          <w:rFonts w:eastAsiaTheme="minorEastAsia" w:cs="Arial"/>
          <w:b/>
          <w:bCs/>
          <w:color w:val="000000"/>
          <w:sz w:val="28"/>
          <w:szCs w:val="28"/>
          <w:lang w:val="en-US" w:eastAsia="ja-JP"/>
        </w:rPr>
        <w:t>Appendix 4</w:t>
      </w:r>
    </w:p>
    <w:p w14:paraId="6361BFFA" w14:textId="0EC84E6E" w:rsidR="00245236" w:rsidRPr="003F2D58" w:rsidRDefault="00245236" w:rsidP="00245236">
      <w:pPr>
        <w:widowControl w:val="0"/>
        <w:autoSpaceDE w:val="0"/>
        <w:autoSpaceDN w:val="0"/>
        <w:adjustRightInd w:val="0"/>
        <w:rPr>
          <w:rFonts w:ascii="Times" w:eastAsiaTheme="minorEastAsia" w:hAnsi="Times" w:cs="Times"/>
          <w:sz w:val="28"/>
          <w:szCs w:val="28"/>
          <w:lang w:val="en-US"/>
        </w:rPr>
      </w:pPr>
      <w:r w:rsidRPr="003F2D58">
        <w:rPr>
          <w:rFonts w:eastAsiaTheme="minorEastAsia" w:cs="Arial"/>
          <w:b/>
          <w:bCs/>
          <w:color w:val="000000"/>
          <w:sz w:val="28"/>
          <w:szCs w:val="28"/>
          <w:lang w:val="en-US" w:eastAsia="ja-JP"/>
        </w:rPr>
        <w:t xml:space="preserve">Assertive Discipline Appendix to the </w:t>
      </w:r>
      <w:proofErr w:type="spellStart"/>
      <w:r w:rsidRPr="003F2D58">
        <w:rPr>
          <w:rFonts w:eastAsiaTheme="minorEastAsia" w:cs="Arial"/>
          <w:b/>
          <w:bCs/>
          <w:color w:val="000000"/>
          <w:sz w:val="28"/>
          <w:szCs w:val="28"/>
          <w:lang w:val="en-US" w:eastAsia="ja-JP"/>
        </w:rPr>
        <w:t>Behaviour</w:t>
      </w:r>
      <w:proofErr w:type="spellEnd"/>
      <w:r w:rsidRPr="003F2D58">
        <w:rPr>
          <w:rFonts w:eastAsiaTheme="minorEastAsia" w:cs="Arial"/>
          <w:b/>
          <w:bCs/>
          <w:color w:val="000000"/>
          <w:sz w:val="28"/>
          <w:szCs w:val="28"/>
          <w:lang w:val="en-US" w:eastAsia="ja-JP"/>
        </w:rPr>
        <w:t xml:space="preserve"> Policy</w:t>
      </w:r>
    </w:p>
    <w:p w14:paraId="380EC1F9" w14:textId="77777777" w:rsidR="00245236" w:rsidRPr="003F2D58" w:rsidRDefault="00245236" w:rsidP="00245236">
      <w:pPr>
        <w:spacing w:before="0" w:after="0"/>
        <w:rPr>
          <w:rFonts w:eastAsiaTheme="minorEastAsia" w:cs="Arial"/>
          <w:b/>
          <w:bCs/>
          <w:color w:val="000000"/>
          <w:sz w:val="28"/>
          <w:szCs w:val="28"/>
          <w:lang w:val="en-US" w:eastAsia="ja-JP"/>
        </w:rPr>
      </w:pPr>
      <w:r w:rsidRPr="003F2D58">
        <w:rPr>
          <w:rFonts w:eastAsiaTheme="minorEastAsia" w:cs="Arial"/>
          <w:b/>
          <w:bCs/>
          <w:color w:val="000000"/>
          <w:sz w:val="28"/>
          <w:szCs w:val="28"/>
          <w:lang w:val="en-US" w:eastAsia="ja-JP"/>
        </w:rPr>
        <w:t xml:space="preserve">Staff responsible: </w:t>
      </w:r>
      <w:r w:rsidRPr="003F2D58">
        <w:rPr>
          <w:rFonts w:eastAsiaTheme="minorEastAsia" w:cs="Arial"/>
          <w:bCs/>
          <w:color w:val="000000"/>
          <w:sz w:val="28"/>
          <w:szCs w:val="28"/>
          <w:lang w:val="en-US" w:eastAsia="ja-JP"/>
        </w:rPr>
        <w:t>All Staff</w:t>
      </w:r>
    </w:p>
    <w:p w14:paraId="2934335E" w14:textId="77777777" w:rsidR="00245236" w:rsidRPr="003F2D58" w:rsidRDefault="00245236" w:rsidP="00245236">
      <w:pPr>
        <w:spacing w:before="0" w:after="0"/>
        <w:rPr>
          <w:rFonts w:eastAsiaTheme="minorEastAsia" w:cs="Arial"/>
          <w:bCs/>
          <w:color w:val="000000"/>
          <w:sz w:val="28"/>
          <w:szCs w:val="28"/>
          <w:lang w:val="en-US" w:eastAsia="ja-JP"/>
        </w:rPr>
      </w:pPr>
      <w:r w:rsidRPr="003F2D58">
        <w:rPr>
          <w:rFonts w:eastAsiaTheme="minorEastAsia" w:cs="Arial"/>
          <w:b/>
          <w:bCs/>
          <w:color w:val="000000"/>
          <w:sz w:val="28"/>
          <w:szCs w:val="28"/>
          <w:lang w:val="en-US" w:eastAsia="ja-JP"/>
        </w:rPr>
        <w:t xml:space="preserve">Linked Governor: </w:t>
      </w:r>
      <w:r w:rsidRPr="003F2D58">
        <w:rPr>
          <w:rFonts w:eastAsiaTheme="minorEastAsia" w:cs="Arial"/>
          <w:bCs/>
          <w:color w:val="000000"/>
          <w:sz w:val="28"/>
          <w:szCs w:val="28"/>
          <w:lang w:val="en-US" w:eastAsia="ja-JP"/>
        </w:rPr>
        <w:t xml:space="preserve">Chair of Governors </w:t>
      </w:r>
    </w:p>
    <w:p w14:paraId="52A362AE" w14:textId="77777777" w:rsidR="00245236" w:rsidRPr="003F2D58" w:rsidRDefault="00245236" w:rsidP="00245236">
      <w:pPr>
        <w:spacing w:before="0" w:after="0"/>
        <w:jc w:val="both"/>
        <w:rPr>
          <w:rFonts w:eastAsiaTheme="minorEastAsia" w:cs="Arial"/>
          <w:b/>
          <w:bCs/>
          <w:color w:val="000000"/>
          <w:sz w:val="28"/>
          <w:szCs w:val="28"/>
          <w:lang w:val="en-US" w:eastAsia="ja-JP"/>
        </w:rPr>
      </w:pPr>
      <w:r w:rsidRPr="003F2D58">
        <w:rPr>
          <w:rFonts w:eastAsiaTheme="minorEastAsia" w:cs="Arial"/>
          <w:b/>
          <w:bCs/>
          <w:color w:val="000000"/>
          <w:sz w:val="28"/>
          <w:szCs w:val="28"/>
          <w:lang w:val="en-US" w:eastAsia="ja-JP"/>
        </w:rPr>
        <w:t>September 2017</w:t>
      </w:r>
    </w:p>
    <w:p w14:paraId="623EAA26" w14:textId="77777777" w:rsidR="00245236" w:rsidRPr="00245236" w:rsidRDefault="00245236" w:rsidP="00245236">
      <w:pPr>
        <w:spacing w:before="0" w:after="0"/>
        <w:jc w:val="both"/>
        <w:rPr>
          <w:rFonts w:eastAsiaTheme="minorEastAsia" w:cs="Arial"/>
          <w:b/>
          <w:bCs/>
          <w:color w:val="000000"/>
          <w:sz w:val="28"/>
          <w:szCs w:val="28"/>
          <w:lang w:val="en-US" w:eastAsia="ja-JP"/>
        </w:rPr>
      </w:pPr>
    </w:p>
    <w:p w14:paraId="19124F98" w14:textId="77777777" w:rsidR="00245236" w:rsidRPr="00245236" w:rsidRDefault="00245236" w:rsidP="00245236">
      <w:pPr>
        <w:keepNext/>
        <w:spacing w:before="0" w:after="0"/>
        <w:jc w:val="both"/>
        <w:outlineLvl w:val="0"/>
        <w:rPr>
          <w:rFonts w:eastAsia="Times New Roman" w:cs="Arial"/>
          <w:b/>
          <w:bCs/>
          <w:sz w:val="24"/>
          <w:u w:val="single"/>
        </w:rPr>
      </w:pPr>
    </w:p>
    <w:p w14:paraId="6E844140" w14:textId="77777777" w:rsidR="00245236" w:rsidRPr="00EF4CDB" w:rsidRDefault="00245236" w:rsidP="00245236">
      <w:pPr>
        <w:keepNext/>
        <w:spacing w:before="0" w:after="0"/>
        <w:jc w:val="both"/>
        <w:outlineLvl w:val="0"/>
        <w:rPr>
          <w:rFonts w:eastAsia="Times New Roman" w:cs="Arial"/>
          <w:b/>
          <w:bCs/>
          <w:sz w:val="28"/>
          <w:szCs w:val="28"/>
          <w:u w:val="single"/>
        </w:rPr>
      </w:pPr>
      <w:r w:rsidRPr="00EF4CDB">
        <w:rPr>
          <w:rFonts w:eastAsia="Times New Roman" w:cs="Arial"/>
          <w:b/>
          <w:bCs/>
          <w:sz w:val="28"/>
          <w:szCs w:val="28"/>
          <w:u w:val="single"/>
        </w:rPr>
        <w:t>Classroom rules</w:t>
      </w:r>
    </w:p>
    <w:p w14:paraId="4549CE70" w14:textId="77777777" w:rsidR="003F2D58" w:rsidRPr="00067019" w:rsidRDefault="003F2D58" w:rsidP="00245236">
      <w:pPr>
        <w:keepNext/>
        <w:spacing w:before="0" w:after="0"/>
        <w:jc w:val="both"/>
        <w:outlineLvl w:val="0"/>
        <w:rPr>
          <w:rFonts w:eastAsia="Times New Roman" w:cs="Arial"/>
          <w:b/>
          <w:bCs/>
          <w:sz w:val="24"/>
          <w:u w:val="single"/>
        </w:rPr>
      </w:pPr>
    </w:p>
    <w:p w14:paraId="62C81594" w14:textId="31AF1FF0" w:rsidR="00245236" w:rsidRPr="00067019" w:rsidRDefault="00EF7F5E" w:rsidP="00245236">
      <w:pPr>
        <w:spacing w:before="0" w:after="0"/>
        <w:jc w:val="both"/>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 xml:space="preserve">These will be drawn up at the beginning of each year </w:t>
      </w:r>
      <w:r w:rsidR="00245236" w:rsidRPr="0011049F">
        <w:rPr>
          <w:rFonts w:eastAsiaTheme="minorEastAsia" w:cs="Arial"/>
          <w:color w:val="000000"/>
          <w:sz w:val="22"/>
          <w:szCs w:val="22"/>
          <w:lang w:val="en-US" w:eastAsia="ja-JP"/>
        </w:rPr>
        <w:t>includ</w:t>
      </w:r>
      <w:r w:rsidRPr="0011049F">
        <w:rPr>
          <w:rFonts w:eastAsiaTheme="minorEastAsia" w:cs="Arial"/>
          <w:color w:val="000000"/>
          <w:sz w:val="22"/>
          <w:szCs w:val="22"/>
          <w:lang w:val="en-US" w:eastAsia="ja-JP"/>
        </w:rPr>
        <w:t>ing</w:t>
      </w:r>
      <w:r w:rsidR="00245236" w:rsidRPr="0011049F">
        <w:rPr>
          <w:rFonts w:eastAsiaTheme="minorEastAsia" w:cs="Arial"/>
          <w:color w:val="000000"/>
          <w:sz w:val="22"/>
          <w:szCs w:val="22"/>
          <w:lang w:val="en-US" w:eastAsia="ja-JP"/>
        </w:rPr>
        <w:t xml:space="preserve"> no more than 5</w:t>
      </w:r>
      <w:r w:rsidRPr="0011049F">
        <w:rPr>
          <w:rFonts w:eastAsiaTheme="minorEastAsia" w:cs="Arial"/>
          <w:color w:val="000000"/>
          <w:sz w:val="22"/>
          <w:szCs w:val="22"/>
          <w:lang w:val="en-US" w:eastAsia="ja-JP"/>
        </w:rPr>
        <w:t xml:space="preserve"> rules</w:t>
      </w:r>
      <w:r w:rsidR="00245236" w:rsidRPr="0011049F">
        <w:rPr>
          <w:rFonts w:eastAsiaTheme="minorEastAsia" w:cs="Arial"/>
          <w:color w:val="000000"/>
          <w:sz w:val="22"/>
          <w:szCs w:val="22"/>
          <w:lang w:val="en-US" w:eastAsia="ja-JP"/>
        </w:rPr>
        <w:t>, rewards</w:t>
      </w:r>
      <w:r w:rsidR="00245236" w:rsidRPr="00067019">
        <w:rPr>
          <w:rFonts w:eastAsiaTheme="minorEastAsia" w:cs="Arial"/>
          <w:color w:val="000000"/>
          <w:sz w:val="22"/>
          <w:szCs w:val="22"/>
          <w:lang w:val="en-US" w:eastAsia="ja-JP"/>
        </w:rPr>
        <w:t xml:space="preserve"> and consequences. These rules should be tangible, consistently applied and appropriate to the age group.</w:t>
      </w:r>
    </w:p>
    <w:p w14:paraId="30F0CD2C" w14:textId="77777777" w:rsidR="00245236" w:rsidRPr="00DC30A3" w:rsidRDefault="00245236" w:rsidP="00245236">
      <w:pPr>
        <w:spacing w:before="0" w:after="0"/>
        <w:jc w:val="both"/>
        <w:rPr>
          <w:rFonts w:eastAsiaTheme="minorEastAsia" w:cs="Arial"/>
          <w:color w:val="000000"/>
          <w:sz w:val="24"/>
          <w:lang w:val="en-US" w:eastAsia="ja-JP"/>
        </w:rPr>
      </w:pPr>
    </w:p>
    <w:p w14:paraId="20FBD4DF" w14:textId="77777777" w:rsidR="00245236" w:rsidRPr="00EF4CDB" w:rsidRDefault="00245236" w:rsidP="00245236">
      <w:pPr>
        <w:spacing w:before="0" w:after="0"/>
        <w:jc w:val="both"/>
        <w:rPr>
          <w:rFonts w:eastAsiaTheme="minorEastAsia" w:cs="Arial"/>
          <w:b/>
          <w:bCs/>
          <w:color w:val="000000"/>
          <w:sz w:val="28"/>
          <w:szCs w:val="28"/>
          <w:u w:val="single"/>
          <w:lang w:val="en-US" w:eastAsia="ja-JP"/>
        </w:rPr>
      </w:pPr>
      <w:r w:rsidRPr="00EF4CDB">
        <w:rPr>
          <w:rFonts w:eastAsiaTheme="minorEastAsia" w:cs="Arial"/>
          <w:b/>
          <w:bCs/>
          <w:color w:val="000000"/>
          <w:sz w:val="28"/>
          <w:szCs w:val="28"/>
          <w:u w:val="single"/>
          <w:lang w:val="en-US" w:eastAsia="ja-JP"/>
        </w:rPr>
        <w:t xml:space="preserve">Rewards </w:t>
      </w:r>
    </w:p>
    <w:p w14:paraId="3B81706F" w14:textId="77777777" w:rsidR="003F2D58" w:rsidRPr="00DC30A3" w:rsidRDefault="003F2D58" w:rsidP="00245236">
      <w:pPr>
        <w:spacing w:before="0" w:after="0"/>
        <w:jc w:val="both"/>
        <w:rPr>
          <w:rFonts w:eastAsiaTheme="minorEastAsia" w:cs="Arial"/>
          <w:b/>
          <w:bCs/>
          <w:color w:val="000000"/>
          <w:sz w:val="24"/>
          <w:u w:val="single"/>
          <w:lang w:val="en-US" w:eastAsia="ja-JP"/>
        </w:rPr>
      </w:pPr>
    </w:p>
    <w:p w14:paraId="3D14FA38" w14:textId="7DC7E399" w:rsidR="00DC30A3" w:rsidRPr="00067019" w:rsidRDefault="00245236" w:rsidP="00245236">
      <w:p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Rewards should be based around positive reinforcement through the use of praise – to individuals, groups and whole class. Other rewards may include use of Good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C</w:t>
      </w:r>
      <w:r w:rsidR="00473154">
        <w:rPr>
          <w:rFonts w:eastAsiaTheme="minorEastAsia" w:cs="Arial"/>
          <w:color w:val="000000"/>
          <w:sz w:val="22"/>
          <w:szCs w:val="22"/>
          <w:lang w:val="en-US" w:eastAsia="ja-JP"/>
        </w:rPr>
        <w:t>harts, Team points,</w:t>
      </w:r>
      <w:r w:rsidRPr="00067019">
        <w:rPr>
          <w:rFonts w:eastAsiaTheme="minorEastAsia" w:cs="Arial"/>
          <w:color w:val="000000"/>
          <w:sz w:val="22"/>
          <w:szCs w:val="22"/>
          <w:lang w:val="en-US" w:eastAsia="ja-JP"/>
        </w:rPr>
        <w:t xml:space="preserve"> cer</w:t>
      </w:r>
      <w:r w:rsidR="00DC30A3" w:rsidRPr="00067019">
        <w:rPr>
          <w:rFonts w:eastAsiaTheme="minorEastAsia" w:cs="Arial"/>
          <w:color w:val="000000"/>
          <w:sz w:val="22"/>
          <w:szCs w:val="22"/>
          <w:lang w:val="en-US" w:eastAsia="ja-JP"/>
        </w:rPr>
        <w:t xml:space="preserve">tificates, Friday Fun etc. </w:t>
      </w:r>
    </w:p>
    <w:p w14:paraId="78223837" w14:textId="68D0023E" w:rsidR="00245236" w:rsidRPr="00067019" w:rsidRDefault="00DC30A3" w:rsidP="00245236">
      <w:pPr>
        <w:spacing w:before="0" w:after="0"/>
        <w:jc w:val="both"/>
        <w:rPr>
          <w:rFonts w:eastAsiaTheme="minorEastAsia" w:cs="Arial"/>
          <w:b/>
          <w:bCs/>
          <w:color w:val="000000"/>
          <w:sz w:val="22"/>
          <w:szCs w:val="22"/>
          <w:u w:val="single"/>
          <w:lang w:val="en-US" w:eastAsia="ja-JP"/>
        </w:rPr>
      </w:pPr>
      <w:r w:rsidRPr="00067019">
        <w:rPr>
          <w:rFonts w:eastAsiaTheme="minorEastAsia" w:cs="Arial"/>
          <w:color w:val="000000"/>
          <w:sz w:val="22"/>
          <w:szCs w:val="22"/>
          <w:lang w:val="en-US" w:eastAsia="ja-JP"/>
        </w:rPr>
        <w:t xml:space="preserve">(See </w:t>
      </w:r>
      <w:r w:rsidR="00245236" w:rsidRPr="00067019">
        <w:rPr>
          <w:rFonts w:eastAsiaTheme="minorEastAsia" w:cs="Arial"/>
          <w:color w:val="000000"/>
          <w:sz w:val="22"/>
          <w:szCs w:val="22"/>
          <w:lang w:val="en-US" w:eastAsia="ja-JP"/>
        </w:rPr>
        <w:t xml:space="preserve">section 6 </w:t>
      </w:r>
      <w:proofErr w:type="spellStart"/>
      <w:r w:rsidR="00245236" w:rsidRPr="00067019">
        <w:rPr>
          <w:rFonts w:eastAsiaTheme="minorEastAsia" w:cs="Arial"/>
          <w:color w:val="000000"/>
          <w:sz w:val="22"/>
          <w:szCs w:val="22"/>
          <w:lang w:val="en-US" w:eastAsia="ja-JP"/>
        </w:rPr>
        <w:t>Behaviour</w:t>
      </w:r>
      <w:proofErr w:type="spellEnd"/>
      <w:r w:rsidR="00245236" w:rsidRPr="00067019">
        <w:rPr>
          <w:rFonts w:eastAsiaTheme="minorEastAsia" w:cs="Arial"/>
          <w:color w:val="000000"/>
          <w:sz w:val="22"/>
          <w:szCs w:val="22"/>
          <w:lang w:val="en-US" w:eastAsia="ja-JP"/>
        </w:rPr>
        <w:t xml:space="preserve"> Policy)</w:t>
      </w:r>
    </w:p>
    <w:p w14:paraId="53D38194" w14:textId="77777777" w:rsidR="00245236" w:rsidRPr="00DC30A3" w:rsidRDefault="00245236" w:rsidP="00245236">
      <w:pPr>
        <w:spacing w:before="0" w:after="0"/>
        <w:jc w:val="both"/>
        <w:rPr>
          <w:rFonts w:eastAsiaTheme="minorEastAsia" w:cs="Arial"/>
          <w:color w:val="000000"/>
          <w:sz w:val="24"/>
          <w:lang w:val="en-US" w:eastAsia="ja-JP"/>
        </w:rPr>
      </w:pPr>
    </w:p>
    <w:p w14:paraId="5F436AD8" w14:textId="4DCBD87B" w:rsidR="00245236" w:rsidRPr="00067019" w:rsidRDefault="00245236" w:rsidP="00245236">
      <w:p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Class teachers should also negotiate whole class rewards e.g. extra playtime, extra computer sessions, extra swimming, choice of activities etc., which can be earned through achieving a given number of class points. Class points should be awarded for specific, desired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from the whole class e.g. everyone actively listening, everyone on task, lining up sensibly etc.</w:t>
      </w:r>
      <w:r w:rsidR="00DC30A3" w:rsidRPr="00067019">
        <w:rPr>
          <w:rFonts w:eastAsiaTheme="minorEastAsia" w:cs="Arial"/>
          <w:color w:val="000000"/>
          <w:sz w:val="22"/>
          <w:szCs w:val="22"/>
          <w:lang w:val="en-US" w:eastAsia="ja-JP"/>
        </w:rPr>
        <w:t xml:space="preserve"> </w:t>
      </w:r>
      <w:r w:rsidRPr="00067019">
        <w:rPr>
          <w:rFonts w:eastAsiaTheme="minorEastAsia" w:cs="Arial"/>
          <w:color w:val="000000"/>
          <w:sz w:val="22"/>
          <w:szCs w:val="22"/>
          <w:lang w:val="en-US" w:eastAsia="ja-JP"/>
        </w:rPr>
        <w:t xml:space="preserve">Once rewards have been given they MUST NOT be taken away as a punishment for poor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w:t>
      </w:r>
    </w:p>
    <w:p w14:paraId="3866BAE8" w14:textId="77777777" w:rsidR="00245236" w:rsidRPr="00067019" w:rsidRDefault="00245236" w:rsidP="00245236">
      <w:pPr>
        <w:spacing w:before="0" w:after="0"/>
        <w:jc w:val="both"/>
        <w:rPr>
          <w:rFonts w:eastAsiaTheme="minorEastAsia" w:cs="Arial"/>
          <w:color w:val="000000"/>
          <w:sz w:val="22"/>
          <w:szCs w:val="22"/>
          <w:lang w:val="en-US" w:eastAsia="ja-JP"/>
        </w:rPr>
      </w:pPr>
    </w:p>
    <w:p w14:paraId="581D3956" w14:textId="77777777" w:rsidR="00245236" w:rsidRPr="00067019" w:rsidRDefault="00245236" w:rsidP="00245236">
      <w:p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At the beginning of each day children are placed at the Ready to Learn section of the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Chart. Good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is recognized by their name being moved through the following sections: </w:t>
      </w:r>
    </w:p>
    <w:p w14:paraId="742D7706" w14:textId="6615EDF9" w:rsidR="00245236" w:rsidRPr="00067019" w:rsidRDefault="00DC30A3" w:rsidP="00245236">
      <w:p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                             </w:t>
      </w:r>
      <w:r w:rsidR="009F4117">
        <w:rPr>
          <w:rFonts w:eastAsiaTheme="minorEastAsia" w:cs="Arial"/>
          <w:color w:val="000000"/>
          <w:sz w:val="22"/>
          <w:szCs w:val="22"/>
          <w:lang w:val="en-US" w:eastAsia="ja-JP"/>
        </w:rPr>
        <w:t xml:space="preserve">  </w:t>
      </w:r>
      <w:r w:rsidR="00245236" w:rsidRPr="00067019">
        <w:rPr>
          <w:rFonts w:eastAsiaTheme="minorEastAsia" w:cs="Arial"/>
          <w:color w:val="000000"/>
          <w:sz w:val="22"/>
          <w:szCs w:val="22"/>
          <w:lang w:val="en-US" w:eastAsia="ja-JP"/>
        </w:rPr>
        <w:t>Ready to Learn</w:t>
      </w:r>
    </w:p>
    <w:p w14:paraId="0F3C18C5" w14:textId="77777777" w:rsidR="00245236" w:rsidRPr="00067019" w:rsidRDefault="00245236" w:rsidP="00245236">
      <w:p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ab/>
      </w:r>
      <w:r w:rsidRPr="00067019">
        <w:rPr>
          <w:rFonts w:eastAsiaTheme="minorEastAsia" w:cs="Arial"/>
          <w:color w:val="000000"/>
          <w:sz w:val="22"/>
          <w:szCs w:val="22"/>
          <w:lang w:val="en-US" w:eastAsia="ja-JP"/>
        </w:rPr>
        <w:tab/>
        <w:t xml:space="preserve">       Good Day</w:t>
      </w:r>
    </w:p>
    <w:p w14:paraId="0F8EED26" w14:textId="77777777" w:rsidR="00245236" w:rsidRPr="00067019" w:rsidRDefault="00245236" w:rsidP="00245236">
      <w:p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 </w:t>
      </w:r>
      <w:r w:rsidRPr="00067019">
        <w:rPr>
          <w:rFonts w:eastAsiaTheme="minorEastAsia" w:cs="Arial"/>
          <w:color w:val="000000"/>
          <w:sz w:val="22"/>
          <w:szCs w:val="22"/>
          <w:lang w:val="en-US" w:eastAsia="ja-JP"/>
        </w:rPr>
        <w:tab/>
      </w:r>
      <w:r w:rsidRPr="00067019">
        <w:rPr>
          <w:rFonts w:eastAsiaTheme="minorEastAsia" w:cs="Arial"/>
          <w:color w:val="000000"/>
          <w:sz w:val="22"/>
          <w:szCs w:val="22"/>
          <w:lang w:val="en-US" w:eastAsia="ja-JP"/>
        </w:rPr>
        <w:tab/>
        <w:t xml:space="preserve">       Great Day</w:t>
      </w:r>
    </w:p>
    <w:p w14:paraId="792C8B64" w14:textId="77777777" w:rsidR="00245236" w:rsidRPr="00067019" w:rsidRDefault="00245236" w:rsidP="00245236">
      <w:p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ab/>
      </w:r>
      <w:r w:rsidRPr="00067019">
        <w:rPr>
          <w:rFonts w:eastAsiaTheme="minorEastAsia" w:cs="Arial"/>
          <w:color w:val="000000"/>
          <w:sz w:val="22"/>
          <w:szCs w:val="22"/>
          <w:lang w:val="en-US" w:eastAsia="ja-JP"/>
        </w:rPr>
        <w:tab/>
        <w:t xml:space="preserve">       Outstanding Day</w:t>
      </w:r>
    </w:p>
    <w:p w14:paraId="3CEC6B32" w14:textId="77777777" w:rsidR="00245236" w:rsidRPr="00067019" w:rsidRDefault="00245236" w:rsidP="00245236">
      <w:pPr>
        <w:spacing w:before="0" w:after="0"/>
        <w:jc w:val="both"/>
        <w:rPr>
          <w:rFonts w:eastAsiaTheme="minorEastAsia" w:cs="Arial"/>
          <w:color w:val="000000"/>
          <w:sz w:val="22"/>
          <w:szCs w:val="22"/>
          <w:lang w:val="en-US" w:eastAsia="ja-JP"/>
        </w:rPr>
      </w:pPr>
    </w:p>
    <w:p w14:paraId="54D93E58" w14:textId="77777777" w:rsidR="00245236" w:rsidRPr="00067019" w:rsidRDefault="00245236" w:rsidP="00245236">
      <w:pPr>
        <w:spacing w:before="0" w:after="0"/>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If a pupil ends the day in the Outstanding Day section or has 4 days on Great Day within a week they will be given a note for parents and a token towards the Team Points system. (See section 6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Policy) </w:t>
      </w:r>
    </w:p>
    <w:p w14:paraId="2D39A65D" w14:textId="77777777" w:rsidR="00245236" w:rsidRPr="00245236" w:rsidRDefault="00245236" w:rsidP="00245236">
      <w:pPr>
        <w:spacing w:before="0" w:after="0"/>
        <w:jc w:val="both"/>
        <w:rPr>
          <w:rFonts w:eastAsiaTheme="minorEastAsia" w:cs="Arial"/>
          <w:color w:val="000000"/>
          <w:sz w:val="22"/>
          <w:szCs w:val="22"/>
          <w:lang w:val="en-US" w:eastAsia="ja-JP"/>
        </w:rPr>
      </w:pPr>
    </w:p>
    <w:p w14:paraId="6FC332AE" w14:textId="77777777" w:rsidR="003F2D58" w:rsidRPr="00EF4CDB" w:rsidRDefault="00245236" w:rsidP="00245236">
      <w:pPr>
        <w:keepNext/>
        <w:spacing w:before="0" w:after="0"/>
        <w:jc w:val="both"/>
        <w:outlineLvl w:val="0"/>
        <w:rPr>
          <w:rFonts w:eastAsia="Times New Roman" w:cs="Arial"/>
          <w:b/>
          <w:bCs/>
          <w:sz w:val="28"/>
          <w:szCs w:val="28"/>
          <w:u w:val="single"/>
        </w:rPr>
      </w:pPr>
      <w:r w:rsidRPr="00EF4CDB">
        <w:rPr>
          <w:rFonts w:eastAsia="Times New Roman" w:cs="Arial"/>
          <w:b/>
          <w:bCs/>
          <w:sz w:val="28"/>
          <w:szCs w:val="28"/>
          <w:u w:val="single"/>
        </w:rPr>
        <w:t xml:space="preserve">Consequences </w:t>
      </w:r>
    </w:p>
    <w:p w14:paraId="17B002F2" w14:textId="2E7C2DAE" w:rsidR="00245236" w:rsidRPr="00DC30A3" w:rsidRDefault="00245236" w:rsidP="00245236">
      <w:pPr>
        <w:keepNext/>
        <w:spacing w:before="0" w:after="0"/>
        <w:jc w:val="both"/>
        <w:outlineLvl w:val="0"/>
        <w:rPr>
          <w:rFonts w:eastAsia="Times New Roman" w:cs="Arial"/>
          <w:b/>
          <w:bCs/>
          <w:sz w:val="24"/>
          <w:u w:val="single"/>
        </w:rPr>
      </w:pPr>
      <w:r w:rsidRPr="00DC30A3">
        <w:rPr>
          <w:rFonts w:eastAsia="Times New Roman" w:cs="Arial"/>
          <w:b/>
          <w:bCs/>
          <w:sz w:val="24"/>
          <w:u w:val="single"/>
        </w:rPr>
        <w:t xml:space="preserve"> </w:t>
      </w:r>
    </w:p>
    <w:p w14:paraId="566DCA7D" w14:textId="6EC0FEBE" w:rsidR="00245236" w:rsidRPr="00067019" w:rsidRDefault="00245236" w:rsidP="00245236">
      <w:pPr>
        <w:keepNext/>
        <w:spacing w:before="0" w:after="0"/>
        <w:jc w:val="both"/>
        <w:outlineLvl w:val="0"/>
        <w:rPr>
          <w:rFonts w:eastAsia="Times New Roman" w:cs="Arial"/>
          <w:sz w:val="22"/>
          <w:szCs w:val="22"/>
        </w:rPr>
      </w:pPr>
      <w:r w:rsidRPr="0050053F">
        <w:rPr>
          <w:rFonts w:eastAsia="Times New Roman" w:cs="Arial"/>
          <w:sz w:val="22"/>
          <w:szCs w:val="22"/>
        </w:rPr>
        <w:t>If a pupil is not behaving as is expected at Two Moors the follow</w:t>
      </w:r>
      <w:r w:rsidR="00DC30A3" w:rsidRPr="0050053F">
        <w:rPr>
          <w:rFonts w:eastAsia="Times New Roman" w:cs="Arial"/>
          <w:sz w:val="22"/>
          <w:szCs w:val="22"/>
        </w:rPr>
        <w:t>ing</w:t>
      </w:r>
      <w:r w:rsidRPr="00067019">
        <w:rPr>
          <w:rFonts w:eastAsia="Times New Roman" w:cs="Arial"/>
          <w:sz w:val="22"/>
          <w:szCs w:val="22"/>
        </w:rPr>
        <w:t xml:space="preserve"> sequence of consequences will ensue. </w:t>
      </w:r>
    </w:p>
    <w:p w14:paraId="4CFE0FAD" w14:textId="77777777" w:rsidR="00245236" w:rsidRPr="00067019" w:rsidRDefault="00245236" w:rsidP="00245236">
      <w:pPr>
        <w:spacing w:before="0" w:after="0"/>
        <w:ind w:left="360"/>
        <w:jc w:val="both"/>
        <w:rPr>
          <w:rFonts w:eastAsiaTheme="minorEastAsia" w:cs="Arial"/>
          <w:color w:val="000000"/>
          <w:sz w:val="22"/>
          <w:szCs w:val="22"/>
          <w:lang w:val="en-US" w:eastAsia="ja-JP"/>
        </w:rPr>
      </w:pPr>
    </w:p>
    <w:p w14:paraId="49AC39C3" w14:textId="77777777" w:rsidR="00245236" w:rsidRPr="00067019" w:rsidRDefault="00245236" w:rsidP="00245236">
      <w:pPr>
        <w:spacing w:before="0" w:after="0"/>
        <w:ind w:left="36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Warning 1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is being watched </w:t>
      </w:r>
    </w:p>
    <w:p w14:paraId="6F30C67A" w14:textId="77777777" w:rsidR="00245236" w:rsidRPr="00067019" w:rsidRDefault="00245236" w:rsidP="00245236">
      <w:pPr>
        <w:spacing w:before="0" w:after="0"/>
        <w:ind w:left="36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Warning 2   Move to and work in another place within the classroom</w:t>
      </w:r>
    </w:p>
    <w:p w14:paraId="3D3B31F4" w14:textId="77777777" w:rsidR="00245236" w:rsidRPr="00067019" w:rsidRDefault="00245236" w:rsidP="00245236">
      <w:pPr>
        <w:spacing w:before="0" w:after="0"/>
        <w:ind w:left="36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Warning 3   2 minutes to think outside the class</w:t>
      </w:r>
    </w:p>
    <w:p w14:paraId="22F82C64" w14:textId="77777777" w:rsidR="00245236" w:rsidRPr="00067019" w:rsidRDefault="00245236" w:rsidP="00245236">
      <w:pPr>
        <w:spacing w:before="0" w:after="0"/>
        <w:ind w:left="36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Warning 4   Go to the Timeout Room at Break time and/or Lunchtime</w:t>
      </w:r>
    </w:p>
    <w:p w14:paraId="25CBCE7F" w14:textId="77777777" w:rsidR="00245236" w:rsidRPr="00067019" w:rsidRDefault="00245236" w:rsidP="00245236">
      <w:pPr>
        <w:spacing w:before="0" w:after="0"/>
        <w:ind w:left="36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Warning 5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is not acceptable </w:t>
      </w:r>
      <w:proofErr w:type="spellStart"/>
      <w:r w:rsidRPr="00067019">
        <w:rPr>
          <w:rFonts w:eastAsiaTheme="minorEastAsia" w:cs="Arial"/>
          <w:color w:val="000000"/>
          <w:sz w:val="22"/>
          <w:szCs w:val="22"/>
          <w:lang w:val="en-US" w:eastAsia="ja-JP"/>
        </w:rPr>
        <w:t>Mrs</w:t>
      </w:r>
      <w:proofErr w:type="spellEnd"/>
      <w:r w:rsidRPr="00067019">
        <w:rPr>
          <w:rFonts w:eastAsiaTheme="minorEastAsia" w:cs="Arial"/>
          <w:color w:val="000000"/>
          <w:sz w:val="22"/>
          <w:szCs w:val="22"/>
          <w:lang w:val="en-US" w:eastAsia="ja-JP"/>
        </w:rPr>
        <w:t xml:space="preserve"> Buckley and parents informed.</w:t>
      </w:r>
    </w:p>
    <w:p w14:paraId="16BDB3A2" w14:textId="77777777" w:rsidR="00245236" w:rsidRPr="00067019" w:rsidRDefault="00245236" w:rsidP="00245236">
      <w:pPr>
        <w:spacing w:before="0" w:after="0"/>
        <w:ind w:left="360"/>
        <w:jc w:val="both"/>
        <w:rPr>
          <w:rFonts w:eastAsiaTheme="minorEastAsia" w:cs="Arial"/>
          <w:color w:val="000000"/>
          <w:sz w:val="22"/>
          <w:szCs w:val="22"/>
          <w:lang w:val="en-US" w:eastAsia="ja-JP"/>
        </w:rPr>
      </w:pPr>
    </w:p>
    <w:p w14:paraId="06A10AFF" w14:textId="77777777" w:rsidR="00245236" w:rsidRPr="00067019" w:rsidRDefault="00245236" w:rsidP="00245236">
      <w:pPr>
        <w:spacing w:before="0" w:after="0"/>
        <w:ind w:left="36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Children will be given the opportunity to reflect on their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in Timeout.</w:t>
      </w:r>
    </w:p>
    <w:p w14:paraId="6B2F9481" w14:textId="77777777" w:rsidR="00245236" w:rsidRPr="00067019" w:rsidRDefault="00245236" w:rsidP="00245236">
      <w:pPr>
        <w:spacing w:before="0" w:after="0"/>
        <w:ind w:left="720"/>
        <w:jc w:val="both"/>
        <w:rPr>
          <w:rFonts w:eastAsiaTheme="minorEastAsia" w:cs="Arial"/>
          <w:color w:val="000000"/>
          <w:sz w:val="22"/>
          <w:szCs w:val="22"/>
          <w:lang w:val="en-US" w:eastAsia="ja-JP"/>
        </w:rPr>
      </w:pPr>
    </w:p>
    <w:p w14:paraId="25F792E7" w14:textId="266919F3" w:rsidR="00195E0C" w:rsidRPr="0011049F" w:rsidRDefault="00245236" w:rsidP="00DC30A3">
      <w:pPr>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Professional judgement has to be applied when considering individuals. Some undesirable </w:t>
      </w:r>
      <w:proofErr w:type="spellStart"/>
      <w:r w:rsidRPr="00067019">
        <w:rPr>
          <w:rFonts w:eastAsiaTheme="minorEastAsia" w:cs="Arial"/>
          <w:color w:val="000000"/>
          <w:sz w:val="22"/>
          <w:szCs w:val="22"/>
          <w:lang w:val="en-US" w:eastAsia="ja-JP"/>
        </w:rPr>
        <w:t>behaviours</w:t>
      </w:r>
      <w:proofErr w:type="spellEnd"/>
      <w:r w:rsidRPr="00067019">
        <w:rPr>
          <w:rFonts w:eastAsiaTheme="minorEastAsia" w:cs="Arial"/>
          <w:color w:val="000000"/>
          <w:sz w:val="22"/>
          <w:szCs w:val="22"/>
          <w:lang w:val="en-US" w:eastAsia="ja-JP"/>
        </w:rPr>
        <w:t xml:space="preserve"> will mean a child drops down the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Chart in less stages. This means that they are given one warning, and then drop down</w:t>
      </w:r>
      <w:r w:rsidR="00195E0C">
        <w:rPr>
          <w:rFonts w:eastAsiaTheme="minorEastAsia" w:cs="Arial"/>
          <w:color w:val="000000"/>
          <w:sz w:val="22"/>
          <w:szCs w:val="22"/>
          <w:lang w:val="en-US" w:eastAsia="ja-JP"/>
        </w:rPr>
        <w:t xml:space="preserve"> to</w:t>
      </w:r>
      <w:r w:rsidRPr="00067019">
        <w:rPr>
          <w:rFonts w:eastAsiaTheme="minorEastAsia" w:cs="Arial"/>
          <w:color w:val="000000"/>
          <w:sz w:val="22"/>
          <w:szCs w:val="22"/>
          <w:lang w:val="en-US" w:eastAsia="ja-JP"/>
        </w:rPr>
        <w:t xml:space="preserve"> Timeout or in exceptional case to Warning</w:t>
      </w:r>
      <w:r w:rsidR="00502D60" w:rsidRPr="00067019">
        <w:rPr>
          <w:sz w:val="22"/>
          <w:szCs w:val="22"/>
        </w:rPr>
        <w:t xml:space="preserve"> </w:t>
      </w:r>
      <w:r w:rsidRPr="00067019">
        <w:rPr>
          <w:rFonts w:eastAsiaTheme="minorEastAsia" w:cs="Arial"/>
          <w:color w:val="000000"/>
          <w:sz w:val="22"/>
          <w:szCs w:val="22"/>
          <w:lang w:val="en-US" w:eastAsia="ja-JP"/>
        </w:rPr>
        <w:t xml:space="preserve">5. If a child has been in Timeout on 2 occasions or more during a full week they will be given time and support to reflect on their </w:t>
      </w:r>
      <w:proofErr w:type="spellStart"/>
      <w:r w:rsidRPr="0011049F">
        <w:rPr>
          <w:rFonts w:eastAsiaTheme="minorEastAsia" w:cs="Arial"/>
          <w:color w:val="000000"/>
          <w:sz w:val="22"/>
          <w:szCs w:val="22"/>
          <w:lang w:val="en-US" w:eastAsia="ja-JP"/>
        </w:rPr>
        <w:t>behaviour</w:t>
      </w:r>
      <w:proofErr w:type="spellEnd"/>
      <w:r w:rsidRPr="0011049F">
        <w:rPr>
          <w:rFonts w:eastAsiaTheme="minorEastAsia" w:cs="Arial"/>
          <w:color w:val="000000"/>
          <w:sz w:val="22"/>
          <w:szCs w:val="22"/>
          <w:lang w:val="en-US" w:eastAsia="ja-JP"/>
        </w:rPr>
        <w:t xml:space="preserve"> during part or all of Friday Fun.</w:t>
      </w:r>
      <w:r w:rsidR="00195E0C" w:rsidRPr="0011049F">
        <w:rPr>
          <w:rFonts w:eastAsiaTheme="minorEastAsia" w:cs="Arial"/>
          <w:color w:val="000000"/>
          <w:sz w:val="22"/>
          <w:szCs w:val="22"/>
          <w:lang w:val="en-US" w:eastAsia="ja-JP"/>
        </w:rPr>
        <w:t xml:space="preserve">  For the following </w:t>
      </w:r>
      <w:proofErr w:type="spellStart"/>
      <w:r w:rsidR="00195E0C" w:rsidRPr="0011049F">
        <w:rPr>
          <w:rFonts w:eastAsiaTheme="minorEastAsia" w:cs="Arial"/>
          <w:color w:val="000000"/>
          <w:sz w:val="22"/>
          <w:szCs w:val="22"/>
          <w:lang w:val="en-US" w:eastAsia="ja-JP"/>
        </w:rPr>
        <w:t>behaviours</w:t>
      </w:r>
      <w:proofErr w:type="spellEnd"/>
      <w:r w:rsidR="00195E0C" w:rsidRPr="0011049F">
        <w:rPr>
          <w:rFonts w:eastAsiaTheme="minorEastAsia" w:cs="Arial"/>
          <w:color w:val="000000"/>
          <w:sz w:val="22"/>
          <w:szCs w:val="22"/>
          <w:lang w:val="en-US" w:eastAsia="ja-JP"/>
        </w:rPr>
        <w:t xml:space="preserve"> on the first occasion children will be sent to time out and miss Friday Fun:</w:t>
      </w:r>
    </w:p>
    <w:p w14:paraId="698FAEC2" w14:textId="77777777" w:rsidR="00195E0C" w:rsidRPr="0011049F" w:rsidRDefault="00195E0C" w:rsidP="00DC30A3">
      <w:pPr>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Fighting</w:t>
      </w:r>
    </w:p>
    <w:p w14:paraId="357A9CDA" w14:textId="77777777" w:rsidR="00195E0C" w:rsidRPr="0011049F" w:rsidRDefault="00195E0C" w:rsidP="00DC30A3">
      <w:pPr>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 xml:space="preserve">Showing disrespect to adults </w:t>
      </w:r>
    </w:p>
    <w:p w14:paraId="5E4D02DF" w14:textId="77777777" w:rsidR="00195E0C" w:rsidRPr="0011049F" w:rsidRDefault="00195E0C" w:rsidP="00DC30A3">
      <w:pPr>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Using bad language</w:t>
      </w:r>
    </w:p>
    <w:p w14:paraId="3B9E5666" w14:textId="77777777" w:rsidR="0048765F" w:rsidRPr="0011049F" w:rsidRDefault="00195E0C" w:rsidP="00DC30A3">
      <w:pPr>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 xml:space="preserve">Bullying </w:t>
      </w:r>
    </w:p>
    <w:p w14:paraId="4B169862" w14:textId="146078EC" w:rsidR="00245236" w:rsidRPr="00067019" w:rsidRDefault="0048765F" w:rsidP="00DC30A3">
      <w:pPr>
        <w:rPr>
          <w:sz w:val="22"/>
          <w:szCs w:val="22"/>
        </w:rPr>
      </w:pPr>
      <w:r w:rsidRPr="0072344E">
        <w:rPr>
          <w:rFonts w:eastAsiaTheme="minorEastAsia" w:cs="Arial"/>
          <w:color w:val="000000"/>
          <w:sz w:val="22"/>
          <w:szCs w:val="22"/>
          <w:lang w:val="en-US" w:eastAsia="ja-JP"/>
        </w:rPr>
        <w:t xml:space="preserve">These </w:t>
      </w:r>
      <w:proofErr w:type="spellStart"/>
      <w:r w:rsidRPr="0072344E">
        <w:rPr>
          <w:rFonts w:eastAsiaTheme="minorEastAsia" w:cs="Arial"/>
          <w:color w:val="000000"/>
          <w:sz w:val="22"/>
          <w:szCs w:val="22"/>
          <w:lang w:val="en-US" w:eastAsia="ja-JP"/>
        </w:rPr>
        <w:t>behaviours</w:t>
      </w:r>
      <w:proofErr w:type="spellEnd"/>
      <w:r w:rsidRPr="0072344E">
        <w:rPr>
          <w:rFonts w:eastAsiaTheme="minorEastAsia" w:cs="Arial"/>
          <w:color w:val="000000"/>
          <w:sz w:val="22"/>
          <w:szCs w:val="22"/>
          <w:lang w:val="en-US" w:eastAsia="ja-JP"/>
        </w:rPr>
        <w:t xml:space="preserve"> are unacceptable and trigger a </w:t>
      </w:r>
      <w:proofErr w:type="gramStart"/>
      <w:r w:rsidRPr="0072344E">
        <w:rPr>
          <w:rFonts w:eastAsiaTheme="minorEastAsia" w:cs="Arial"/>
          <w:color w:val="000000"/>
          <w:sz w:val="22"/>
          <w:szCs w:val="22"/>
          <w:lang w:val="en-US" w:eastAsia="ja-JP"/>
        </w:rPr>
        <w:t>zero tolerance</w:t>
      </w:r>
      <w:proofErr w:type="gramEnd"/>
      <w:r w:rsidRPr="0072344E">
        <w:rPr>
          <w:rFonts w:eastAsiaTheme="minorEastAsia" w:cs="Arial"/>
          <w:color w:val="000000"/>
          <w:sz w:val="22"/>
          <w:szCs w:val="22"/>
          <w:lang w:val="en-US" w:eastAsia="ja-JP"/>
        </w:rPr>
        <w:t xml:space="preserve"> approach.</w:t>
      </w:r>
      <w:r w:rsidR="00195E0C" w:rsidRPr="0072344E">
        <w:rPr>
          <w:rFonts w:eastAsiaTheme="minorEastAsia" w:cs="Arial"/>
          <w:color w:val="000000"/>
          <w:sz w:val="22"/>
          <w:szCs w:val="22"/>
          <w:lang w:val="en-US" w:eastAsia="ja-JP"/>
        </w:rPr>
        <w:t xml:space="preserve"> </w:t>
      </w:r>
      <w:r w:rsidR="00655959" w:rsidRPr="0072344E">
        <w:rPr>
          <w:rFonts w:eastAsiaTheme="minorEastAsia" w:cs="Arial"/>
          <w:color w:val="000000"/>
          <w:sz w:val="22"/>
          <w:szCs w:val="22"/>
          <w:lang w:val="en-US" w:eastAsia="ja-JP"/>
        </w:rPr>
        <w:t xml:space="preserve">For severe or persistent breaches of some </w:t>
      </w:r>
      <w:proofErr w:type="spellStart"/>
      <w:r w:rsidR="00655959" w:rsidRPr="0072344E">
        <w:rPr>
          <w:rFonts w:eastAsiaTheme="minorEastAsia" w:cs="Arial"/>
          <w:color w:val="000000"/>
          <w:sz w:val="22"/>
          <w:szCs w:val="22"/>
          <w:lang w:val="en-US" w:eastAsia="ja-JP"/>
        </w:rPr>
        <w:t>behaviours</w:t>
      </w:r>
      <w:proofErr w:type="spellEnd"/>
      <w:r w:rsidR="00655959" w:rsidRPr="0072344E">
        <w:rPr>
          <w:rFonts w:eastAsiaTheme="minorEastAsia" w:cs="Arial"/>
          <w:color w:val="000000"/>
          <w:sz w:val="22"/>
          <w:szCs w:val="22"/>
          <w:lang w:val="en-US" w:eastAsia="ja-JP"/>
        </w:rPr>
        <w:t xml:space="preserve"> listed below (See Fixed Term or Permanent Exclusion) the school would move direc</w:t>
      </w:r>
      <w:r w:rsidR="00864CCE">
        <w:rPr>
          <w:rFonts w:eastAsiaTheme="minorEastAsia" w:cs="Arial"/>
          <w:color w:val="000000"/>
          <w:sz w:val="22"/>
          <w:szCs w:val="22"/>
          <w:lang w:val="en-US" w:eastAsia="ja-JP"/>
        </w:rPr>
        <w:t>t</w:t>
      </w:r>
      <w:r w:rsidR="00655959" w:rsidRPr="0072344E">
        <w:rPr>
          <w:rFonts w:eastAsiaTheme="minorEastAsia" w:cs="Arial"/>
          <w:color w:val="000000"/>
          <w:sz w:val="22"/>
          <w:szCs w:val="22"/>
          <w:lang w:val="en-US" w:eastAsia="ja-JP"/>
        </w:rPr>
        <w:t>ly to instigate either a fixed term exclusion or a permanent exclusion.</w:t>
      </w:r>
    </w:p>
    <w:p w14:paraId="3CE0C1F7" w14:textId="77777777" w:rsidR="00245236" w:rsidRPr="00245236" w:rsidRDefault="00245236" w:rsidP="00245236">
      <w:pPr>
        <w:spacing w:before="0" w:after="0"/>
        <w:jc w:val="both"/>
        <w:rPr>
          <w:rFonts w:eastAsiaTheme="minorEastAsia" w:cs="Arial"/>
          <w:color w:val="000000"/>
          <w:sz w:val="22"/>
          <w:szCs w:val="22"/>
          <w:lang w:val="en-US" w:eastAsia="ja-JP"/>
        </w:rPr>
      </w:pPr>
    </w:p>
    <w:p w14:paraId="157DFCD2" w14:textId="77777777" w:rsidR="00245236" w:rsidRPr="00EF4CDB" w:rsidRDefault="00245236" w:rsidP="00245236">
      <w:pPr>
        <w:keepNext/>
        <w:spacing w:before="0" w:after="0"/>
        <w:jc w:val="both"/>
        <w:outlineLvl w:val="0"/>
        <w:rPr>
          <w:rFonts w:eastAsia="Times New Roman" w:cs="Arial"/>
          <w:b/>
          <w:bCs/>
          <w:sz w:val="28"/>
          <w:szCs w:val="28"/>
          <w:u w:val="single"/>
        </w:rPr>
      </w:pPr>
      <w:r w:rsidRPr="00EF4CDB">
        <w:rPr>
          <w:rFonts w:eastAsia="Times New Roman" w:cs="Arial"/>
          <w:b/>
          <w:bCs/>
          <w:sz w:val="28"/>
          <w:szCs w:val="28"/>
          <w:u w:val="single"/>
        </w:rPr>
        <w:t xml:space="preserve">Monitoring and recording </w:t>
      </w:r>
    </w:p>
    <w:p w14:paraId="6CF13869" w14:textId="77777777" w:rsidR="003F2D58" w:rsidRPr="00DC30A3" w:rsidRDefault="003F2D58" w:rsidP="00245236">
      <w:pPr>
        <w:keepNext/>
        <w:spacing w:before="0" w:after="0"/>
        <w:jc w:val="both"/>
        <w:outlineLvl w:val="0"/>
        <w:rPr>
          <w:rFonts w:eastAsia="Times New Roman" w:cs="Arial"/>
          <w:b/>
          <w:bCs/>
          <w:sz w:val="24"/>
          <w:u w:val="single"/>
        </w:rPr>
      </w:pPr>
    </w:p>
    <w:p w14:paraId="1D58C0D5" w14:textId="77777777" w:rsidR="00245236" w:rsidRPr="0011049F" w:rsidRDefault="00245236" w:rsidP="00245236">
      <w:p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All children have their name on the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Chart which is restarted daily to ensure a fresh start for all. </w:t>
      </w:r>
      <w:r w:rsidRPr="0011049F">
        <w:rPr>
          <w:rFonts w:eastAsiaTheme="minorEastAsia" w:cs="Arial"/>
          <w:color w:val="000000"/>
          <w:sz w:val="22"/>
          <w:szCs w:val="22"/>
          <w:lang w:val="en-US" w:eastAsia="ja-JP"/>
        </w:rPr>
        <w:t xml:space="preserve">A record should be kept of contacts with parents concerning </w:t>
      </w:r>
      <w:proofErr w:type="spellStart"/>
      <w:r w:rsidRPr="0011049F">
        <w:rPr>
          <w:rFonts w:eastAsiaTheme="minorEastAsia" w:cs="Arial"/>
          <w:color w:val="000000"/>
          <w:sz w:val="22"/>
          <w:szCs w:val="22"/>
          <w:lang w:val="en-US" w:eastAsia="ja-JP"/>
        </w:rPr>
        <w:t>behaviour</w:t>
      </w:r>
      <w:proofErr w:type="spellEnd"/>
      <w:r w:rsidRPr="0011049F">
        <w:rPr>
          <w:rFonts w:eastAsiaTheme="minorEastAsia" w:cs="Arial"/>
          <w:color w:val="000000"/>
          <w:sz w:val="22"/>
          <w:szCs w:val="22"/>
          <w:lang w:val="en-US" w:eastAsia="ja-JP"/>
        </w:rPr>
        <w:t xml:space="preserve">. All incidences of poor </w:t>
      </w:r>
      <w:proofErr w:type="spellStart"/>
      <w:r w:rsidRPr="0011049F">
        <w:rPr>
          <w:rFonts w:eastAsiaTheme="minorEastAsia" w:cs="Arial"/>
          <w:color w:val="000000"/>
          <w:sz w:val="22"/>
          <w:szCs w:val="22"/>
          <w:lang w:val="en-US" w:eastAsia="ja-JP"/>
        </w:rPr>
        <w:t>behaviour</w:t>
      </w:r>
      <w:proofErr w:type="spellEnd"/>
      <w:r w:rsidRPr="0011049F">
        <w:rPr>
          <w:rFonts w:eastAsiaTheme="minorEastAsia" w:cs="Arial"/>
          <w:color w:val="000000"/>
          <w:sz w:val="22"/>
          <w:szCs w:val="22"/>
          <w:lang w:val="en-US" w:eastAsia="ja-JP"/>
        </w:rPr>
        <w:t xml:space="preserve"> are recorded on CPOMS in a timely manner.  Children can be sent to Timeout to think about their </w:t>
      </w:r>
      <w:proofErr w:type="spellStart"/>
      <w:r w:rsidRPr="0011049F">
        <w:rPr>
          <w:rFonts w:eastAsiaTheme="minorEastAsia" w:cs="Arial"/>
          <w:color w:val="000000"/>
          <w:sz w:val="22"/>
          <w:szCs w:val="22"/>
          <w:lang w:val="en-US" w:eastAsia="ja-JP"/>
        </w:rPr>
        <w:t>behaviour</w:t>
      </w:r>
      <w:proofErr w:type="spellEnd"/>
      <w:r w:rsidRPr="0011049F">
        <w:rPr>
          <w:rFonts w:eastAsiaTheme="minorEastAsia" w:cs="Arial"/>
          <w:color w:val="000000"/>
          <w:sz w:val="22"/>
          <w:szCs w:val="22"/>
          <w:lang w:val="en-US" w:eastAsia="ja-JP"/>
        </w:rPr>
        <w:t xml:space="preserve"> and what they need to do to change it. </w:t>
      </w:r>
    </w:p>
    <w:p w14:paraId="70EA7C39" w14:textId="47F1055A" w:rsidR="00245236" w:rsidRPr="0011049F" w:rsidRDefault="00245236" w:rsidP="00245236">
      <w:pPr>
        <w:spacing w:before="0" w:after="0"/>
        <w:jc w:val="both"/>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 xml:space="preserve">In the case of Warning 5 parents are informed either at the end of the day in person or by a telephone conversation with the teacher.  A form outlining the incident should be signed by the parent whenever possible. </w:t>
      </w:r>
      <w:r w:rsidR="0048765F" w:rsidRPr="0011049F">
        <w:rPr>
          <w:rFonts w:eastAsiaTheme="minorEastAsia" w:cs="Arial"/>
          <w:color w:val="000000"/>
          <w:sz w:val="22"/>
          <w:szCs w:val="22"/>
          <w:lang w:val="en-US" w:eastAsia="ja-JP"/>
        </w:rPr>
        <w:t xml:space="preserve"> Parent contact is acknowledged on CPOMS.</w:t>
      </w:r>
    </w:p>
    <w:p w14:paraId="7D0E09EE" w14:textId="77777777" w:rsidR="003F2D58" w:rsidRPr="0011049F" w:rsidRDefault="003F2D58" w:rsidP="00245236">
      <w:pPr>
        <w:spacing w:before="0" w:after="0"/>
        <w:jc w:val="both"/>
        <w:rPr>
          <w:rFonts w:eastAsiaTheme="minorEastAsia" w:cs="Arial"/>
          <w:color w:val="000000"/>
          <w:sz w:val="22"/>
          <w:szCs w:val="22"/>
          <w:lang w:val="en-US" w:eastAsia="ja-JP"/>
        </w:rPr>
      </w:pPr>
    </w:p>
    <w:p w14:paraId="6EAC9688" w14:textId="77777777" w:rsidR="00245236" w:rsidRPr="0011049F" w:rsidRDefault="00245236" w:rsidP="00245236">
      <w:pPr>
        <w:spacing w:before="0" w:after="0"/>
        <w:jc w:val="both"/>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 xml:space="preserve">The Senior Leadership Team will view all incidents on the </w:t>
      </w:r>
      <w:proofErr w:type="spellStart"/>
      <w:r w:rsidRPr="0011049F">
        <w:rPr>
          <w:rFonts w:eastAsiaTheme="minorEastAsia" w:cs="Arial"/>
          <w:color w:val="000000"/>
          <w:sz w:val="22"/>
          <w:szCs w:val="22"/>
          <w:lang w:val="en-US" w:eastAsia="ja-JP"/>
        </w:rPr>
        <w:t>behaviour</w:t>
      </w:r>
      <w:proofErr w:type="spellEnd"/>
      <w:r w:rsidRPr="0011049F">
        <w:rPr>
          <w:rFonts w:eastAsiaTheme="minorEastAsia" w:cs="Arial"/>
          <w:color w:val="000000"/>
          <w:sz w:val="22"/>
          <w:szCs w:val="22"/>
          <w:lang w:val="en-US" w:eastAsia="ja-JP"/>
        </w:rPr>
        <w:t xml:space="preserve"> management system (CPOMS) and will acknowledge that they have read them.  No consequences should be carried over to a subsequent day unless the incident happens at the end of the day.</w:t>
      </w:r>
    </w:p>
    <w:p w14:paraId="6E17DB1C" w14:textId="77777777" w:rsidR="00245236" w:rsidRPr="0011049F" w:rsidRDefault="00245236" w:rsidP="00245236">
      <w:pPr>
        <w:spacing w:before="0" w:after="0"/>
        <w:jc w:val="both"/>
        <w:rPr>
          <w:rFonts w:eastAsiaTheme="minorEastAsia" w:cs="Arial"/>
          <w:color w:val="000000"/>
          <w:sz w:val="22"/>
          <w:szCs w:val="22"/>
          <w:lang w:val="en-US" w:eastAsia="ja-JP"/>
        </w:rPr>
      </w:pPr>
    </w:p>
    <w:p w14:paraId="243DBD2E" w14:textId="77777777" w:rsidR="00245236" w:rsidRPr="0011049F" w:rsidRDefault="00245236" w:rsidP="00245236">
      <w:pPr>
        <w:keepNext/>
        <w:spacing w:before="0" w:after="0"/>
        <w:jc w:val="both"/>
        <w:outlineLvl w:val="0"/>
        <w:rPr>
          <w:rFonts w:eastAsia="Times New Roman" w:cs="Arial"/>
          <w:b/>
          <w:bCs/>
          <w:sz w:val="28"/>
          <w:szCs w:val="28"/>
          <w:u w:val="single"/>
        </w:rPr>
      </w:pPr>
      <w:r w:rsidRPr="0011049F">
        <w:rPr>
          <w:rFonts w:eastAsia="Times New Roman" w:cs="Arial"/>
          <w:b/>
          <w:bCs/>
          <w:sz w:val="28"/>
          <w:szCs w:val="28"/>
          <w:u w:val="single"/>
        </w:rPr>
        <w:t>Supporting Individual Needs</w:t>
      </w:r>
    </w:p>
    <w:p w14:paraId="1E9FDDFC" w14:textId="77777777" w:rsidR="003F2D58" w:rsidRPr="0011049F" w:rsidRDefault="003F2D58" w:rsidP="00245236">
      <w:pPr>
        <w:keepNext/>
        <w:spacing w:before="0" w:after="0"/>
        <w:jc w:val="both"/>
        <w:outlineLvl w:val="0"/>
        <w:rPr>
          <w:rFonts w:eastAsia="Times New Roman" w:cs="Arial"/>
          <w:b/>
          <w:bCs/>
          <w:sz w:val="24"/>
          <w:u w:val="single"/>
        </w:rPr>
      </w:pPr>
    </w:p>
    <w:p w14:paraId="6F8F58DD" w14:textId="77777777" w:rsidR="00245236" w:rsidRPr="0011049F" w:rsidRDefault="00245236" w:rsidP="00245236">
      <w:pPr>
        <w:spacing w:before="0" w:after="0"/>
        <w:jc w:val="both"/>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 xml:space="preserve">Some children with particular </w:t>
      </w:r>
      <w:proofErr w:type="spellStart"/>
      <w:r w:rsidRPr="0011049F">
        <w:rPr>
          <w:rFonts w:eastAsiaTheme="minorEastAsia" w:cs="Arial"/>
          <w:color w:val="000000"/>
          <w:sz w:val="22"/>
          <w:szCs w:val="22"/>
          <w:lang w:val="en-US" w:eastAsia="ja-JP"/>
        </w:rPr>
        <w:t>behavioural</w:t>
      </w:r>
      <w:proofErr w:type="spellEnd"/>
      <w:r w:rsidRPr="0011049F">
        <w:rPr>
          <w:rFonts w:eastAsiaTheme="minorEastAsia" w:cs="Arial"/>
          <w:color w:val="000000"/>
          <w:sz w:val="22"/>
          <w:szCs w:val="22"/>
          <w:lang w:val="en-US" w:eastAsia="ja-JP"/>
        </w:rPr>
        <w:t xml:space="preserve"> problems may be working on a more individual reward system, possibly in conjunction with parents (</w:t>
      </w:r>
      <w:proofErr w:type="spellStart"/>
      <w:r w:rsidRPr="0011049F">
        <w:rPr>
          <w:rFonts w:eastAsiaTheme="minorEastAsia" w:cs="Arial"/>
          <w:color w:val="000000"/>
          <w:sz w:val="22"/>
          <w:szCs w:val="22"/>
          <w:lang w:val="en-US" w:eastAsia="ja-JP"/>
        </w:rPr>
        <w:t>Behaviour</w:t>
      </w:r>
      <w:proofErr w:type="spellEnd"/>
      <w:r w:rsidRPr="0011049F">
        <w:rPr>
          <w:rFonts w:eastAsiaTheme="minorEastAsia" w:cs="Arial"/>
          <w:color w:val="000000"/>
          <w:sz w:val="22"/>
          <w:szCs w:val="22"/>
          <w:lang w:val="en-US" w:eastAsia="ja-JP"/>
        </w:rPr>
        <w:t xml:space="preserve"> Contract). This may involve earning a certain number of stars or stickers during the week in return for a reward at home, or in order to receive a special sticker, or certificate from another member of staff.</w:t>
      </w:r>
    </w:p>
    <w:p w14:paraId="6950F73D" w14:textId="77777777" w:rsidR="00245236" w:rsidRPr="0011049F" w:rsidRDefault="00245236" w:rsidP="00245236">
      <w:pPr>
        <w:spacing w:before="0" w:after="0"/>
        <w:jc w:val="both"/>
        <w:rPr>
          <w:rFonts w:eastAsiaTheme="minorEastAsia" w:cs="Arial"/>
          <w:color w:val="000000"/>
          <w:sz w:val="22"/>
          <w:szCs w:val="22"/>
          <w:lang w:val="en-US" w:eastAsia="ja-JP"/>
        </w:rPr>
      </w:pPr>
    </w:p>
    <w:p w14:paraId="6229E129" w14:textId="112ED15B" w:rsidR="00245236" w:rsidRPr="00067019" w:rsidRDefault="00245236" w:rsidP="00245236">
      <w:pPr>
        <w:spacing w:before="0" w:after="0"/>
        <w:jc w:val="both"/>
        <w:rPr>
          <w:rFonts w:eastAsiaTheme="minorEastAsia" w:cs="Arial"/>
          <w:color w:val="000000"/>
          <w:sz w:val="22"/>
          <w:szCs w:val="22"/>
          <w:lang w:val="en-US" w:eastAsia="ja-JP"/>
        </w:rPr>
      </w:pPr>
      <w:r w:rsidRPr="0011049F">
        <w:rPr>
          <w:rFonts w:eastAsiaTheme="minorEastAsia" w:cs="Arial"/>
          <w:color w:val="000000"/>
          <w:sz w:val="22"/>
          <w:szCs w:val="22"/>
          <w:lang w:val="en-US" w:eastAsia="ja-JP"/>
        </w:rPr>
        <w:t xml:space="preserve">An assessment will be carried out and appropriate activities carried out to support emotional well-being.  The school has </w:t>
      </w:r>
      <w:r w:rsidR="0048765F" w:rsidRPr="0011049F">
        <w:rPr>
          <w:rFonts w:eastAsiaTheme="minorEastAsia" w:cs="Arial"/>
          <w:color w:val="000000"/>
          <w:sz w:val="22"/>
          <w:szCs w:val="22"/>
          <w:lang w:val="en-US" w:eastAsia="ja-JP"/>
        </w:rPr>
        <w:t xml:space="preserve">a </w:t>
      </w:r>
      <w:r w:rsidRPr="0011049F">
        <w:rPr>
          <w:rFonts w:eastAsiaTheme="minorEastAsia" w:cs="Arial"/>
          <w:color w:val="000000"/>
          <w:sz w:val="22"/>
          <w:szCs w:val="22"/>
          <w:lang w:val="en-US" w:eastAsia="ja-JP"/>
        </w:rPr>
        <w:t>qualified counsellor to support emotional needs.</w:t>
      </w:r>
    </w:p>
    <w:p w14:paraId="7BAFC15A" w14:textId="77777777" w:rsidR="00245236" w:rsidRPr="00245236" w:rsidRDefault="00245236" w:rsidP="00245236">
      <w:pPr>
        <w:spacing w:before="0" w:after="0"/>
        <w:jc w:val="both"/>
        <w:rPr>
          <w:rFonts w:eastAsiaTheme="minorEastAsia" w:cs="Arial"/>
          <w:color w:val="000000"/>
          <w:sz w:val="22"/>
          <w:szCs w:val="22"/>
          <w:lang w:val="en-US" w:eastAsia="ja-JP"/>
        </w:rPr>
      </w:pPr>
    </w:p>
    <w:p w14:paraId="20998346" w14:textId="77777777" w:rsidR="00245236" w:rsidRPr="00EF4CDB" w:rsidRDefault="00245236" w:rsidP="00245236">
      <w:pPr>
        <w:keepNext/>
        <w:spacing w:before="0" w:after="0"/>
        <w:jc w:val="both"/>
        <w:outlineLvl w:val="0"/>
        <w:rPr>
          <w:rFonts w:eastAsia="Times New Roman" w:cs="Arial"/>
          <w:b/>
          <w:bCs/>
          <w:sz w:val="28"/>
          <w:szCs w:val="28"/>
          <w:u w:val="single"/>
        </w:rPr>
      </w:pPr>
      <w:r w:rsidRPr="00EF4CDB">
        <w:rPr>
          <w:rFonts w:eastAsia="Times New Roman" w:cs="Arial"/>
          <w:b/>
          <w:bCs/>
          <w:sz w:val="28"/>
          <w:szCs w:val="28"/>
          <w:u w:val="single"/>
        </w:rPr>
        <w:t>Fixed Term and Permanent Exclusion</w:t>
      </w:r>
    </w:p>
    <w:p w14:paraId="7613BD06" w14:textId="77777777" w:rsidR="003F2D58" w:rsidRPr="00DC30A3" w:rsidRDefault="003F2D58" w:rsidP="00245236">
      <w:pPr>
        <w:keepNext/>
        <w:spacing w:before="0" w:after="0"/>
        <w:jc w:val="both"/>
        <w:outlineLvl w:val="0"/>
        <w:rPr>
          <w:rFonts w:eastAsia="Times New Roman" w:cs="Arial"/>
          <w:b/>
          <w:bCs/>
          <w:sz w:val="24"/>
          <w:u w:val="single"/>
        </w:rPr>
      </w:pPr>
    </w:p>
    <w:p w14:paraId="3C4DC55C" w14:textId="77777777" w:rsidR="00245236" w:rsidRPr="00067019" w:rsidRDefault="00245236" w:rsidP="00245236">
      <w:pPr>
        <w:spacing w:before="0" w:after="0"/>
        <w:rPr>
          <w:rFonts w:ascii="Times New Roman" w:eastAsia="Times New Roman" w:hAnsi="Times New Roman"/>
          <w:sz w:val="22"/>
          <w:szCs w:val="22"/>
          <w:lang w:eastAsia="zh-CN"/>
        </w:rPr>
      </w:pPr>
      <w:r w:rsidRPr="00067019">
        <w:rPr>
          <w:rFonts w:eastAsiaTheme="minorEastAsia" w:cs="Arial"/>
          <w:color w:val="000000"/>
          <w:sz w:val="22"/>
          <w:szCs w:val="22"/>
          <w:lang w:val="en-US" w:eastAsia="ja-JP"/>
        </w:rPr>
        <w:t xml:space="preserve">The school follows County </w:t>
      </w:r>
      <w:hyperlink r:id="rId27" w:history="1">
        <w:r w:rsidRPr="00067019">
          <w:rPr>
            <w:rFonts w:eastAsiaTheme="minorEastAsia" w:cs="Arial"/>
            <w:color w:val="0563C1" w:themeColor="hyperlink"/>
            <w:sz w:val="22"/>
            <w:szCs w:val="22"/>
            <w:u w:val="single"/>
            <w:lang w:val="en-US" w:eastAsia="ja-JP"/>
          </w:rPr>
          <w:t>//new.devon.gov.uk/educationandfamilies/school-information/school-attendance/education-inclusion-service</w:t>
        </w:r>
      </w:hyperlink>
      <w:r w:rsidRPr="00067019">
        <w:rPr>
          <w:rFonts w:eastAsiaTheme="minorEastAsia" w:cs="Arial"/>
          <w:color w:val="000000"/>
          <w:sz w:val="22"/>
          <w:szCs w:val="22"/>
          <w:lang w:val="en-US" w:eastAsia="ja-JP"/>
        </w:rPr>
        <w:t xml:space="preserve"> and Government guidelines on exclusions, and may exclude children for a fixed period or permanently. The school has the right to exclude children from the premises at lunchtimes</w:t>
      </w:r>
      <w:r w:rsidRPr="00067019">
        <w:rPr>
          <w:rFonts w:asciiTheme="minorBidi" w:eastAsiaTheme="minorEastAsia" w:hAnsiTheme="minorBidi" w:cstheme="minorBidi"/>
          <w:color w:val="000000"/>
          <w:sz w:val="22"/>
          <w:szCs w:val="22"/>
          <w:lang w:val="en-US" w:eastAsia="ja-JP"/>
        </w:rPr>
        <w:t xml:space="preserve">. </w:t>
      </w:r>
      <w:r w:rsidRPr="00067019">
        <w:rPr>
          <w:rFonts w:asciiTheme="minorBidi" w:eastAsia="Times New Roman" w:hAnsiTheme="minorBidi" w:cstheme="minorBidi"/>
          <w:sz w:val="22"/>
          <w:szCs w:val="22"/>
          <w:lang w:eastAsia="zh-CN"/>
        </w:rPr>
        <w:t>All exclusions must be for disciplinary reasons only. The school has a Behaviour Policy setting out the school rules.</w:t>
      </w:r>
      <w:r w:rsidRPr="00067019">
        <w:rPr>
          <w:rFonts w:ascii="Times New Roman" w:eastAsia="Times New Roman" w:hAnsi="Times New Roman"/>
          <w:sz w:val="22"/>
          <w:szCs w:val="22"/>
          <w:lang w:eastAsia="zh-CN"/>
        </w:rPr>
        <w:t xml:space="preserve"> </w:t>
      </w:r>
    </w:p>
    <w:p w14:paraId="0E99255A" w14:textId="77777777" w:rsidR="00245236" w:rsidRPr="00067019" w:rsidRDefault="00245236" w:rsidP="00245236">
      <w:pPr>
        <w:spacing w:before="0" w:after="0"/>
        <w:rPr>
          <w:rFonts w:asciiTheme="minorBidi" w:eastAsia="Times New Roman" w:hAnsiTheme="minorBidi" w:cstheme="minorBidi"/>
          <w:b/>
          <w:bCs/>
          <w:sz w:val="22"/>
          <w:szCs w:val="22"/>
          <w:lang w:eastAsia="zh-CN"/>
        </w:rPr>
      </w:pPr>
    </w:p>
    <w:p w14:paraId="243AB9C0" w14:textId="77777777" w:rsidR="00245236" w:rsidRPr="00067019" w:rsidRDefault="00245236" w:rsidP="00245236">
      <w:pPr>
        <w:spacing w:before="0" w:after="0"/>
        <w:rPr>
          <w:rFonts w:ascii="Times New Roman" w:eastAsia="Times New Roman" w:hAnsi="Times New Roman"/>
          <w:sz w:val="22"/>
          <w:szCs w:val="22"/>
          <w:lang w:eastAsia="zh-CN"/>
        </w:rPr>
      </w:pPr>
      <w:r w:rsidRPr="00067019">
        <w:rPr>
          <w:rFonts w:asciiTheme="minorBidi" w:eastAsia="Times New Roman" w:hAnsiTheme="minorBidi" w:cstheme="minorBidi"/>
          <w:b/>
          <w:bCs/>
          <w:sz w:val="22"/>
          <w:szCs w:val="22"/>
          <w:lang w:eastAsia="zh-CN"/>
        </w:rPr>
        <w:t>Permanent Exclusion</w:t>
      </w:r>
      <w:r w:rsidRPr="00067019">
        <w:rPr>
          <w:rFonts w:asciiTheme="minorBidi" w:eastAsia="Times New Roman" w:hAnsiTheme="minorBidi" w:cstheme="minorBidi"/>
          <w:sz w:val="22"/>
          <w:szCs w:val="22"/>
          <w:lang w:eastAsia="zh-CN"/>
        </w:rPr>
        <w:t xml:space="preserve"> should only happen: • in response to a serious breach or persistent breaches of the school’s behaviour policy; and • where allowing the pupil to remain in school would seriously harm the education or welfare of the pupil or others in the school. </w:t>
      </w:r>
    </w:p>
    <w:p w14:paraId="7BF4BC3C" w14:textId="77777777" w:rsidR="00245236" w:rsidRPr="00DC30A3" w:rsidRDefault="00245236" w:rsidP="00245236">
      <w:pPr>
        <w:spacing w:before="0" w:after="0"/>
        <w:jc w:val="both"/>
        <w:rPr>
          <w:rFonts w:eastAsiaTheme="minorEastAsia" w:cs="Arial"/>
          <w:color w:val="000000"/>
          <w:sz w:val="24"/>
          <w:lang w:val="en-US" w:eastAsia="ja-JP"/>
        </w:rPr>
      </w:pPr>
      <w:r w:rsidRPr="00DC30A3">
        <w:rPr>
          <w:rFonts w:eastAsiaTheme="minorEastAsia" w:cs="Arial"/>
          <w:color w:val="000000"/>
          <w:sz w:val="24"/>
          <w:lang w:val="en-US" w:eastAsia="ja-JP"/>
        </w:rPr>
        <w:t xml:space="preserve"> </w:t>
      </w:r>
    </w:p>
    <w:p w14:paraId="76E6408E" w14:textId="77777777" w:rsidR="00245236" w:rsidRPr="0050053F" w:rsidRDefault="00245236" w:rsidP="00245236">
      <w:pPr>
        <w:spacing w:before="0" w:after="0"/>
        <w:jc w:val="both"/>
        <w:rPr>
          <w:rFonts w:eastAsiaTheme="minorEastAsia" w:cs="Arial"/>
          <w:color w:val="000000"/>
          <w:sz w:val="22"/>
          <w:szCs w:val="22"/>
          <w:lang w:val="en-US" w:eastAsia="ja-JP"/>
        </w:rPr>
      </w:pPr>
      <w:r w:rsidRPr="00067019">
        <w:rPr>
          <w:rFonts w:eastAsiaTheme="minorEastAsia" w:cs="Arial"/>
          <w:noProof/>
          <w:color w:val="000000"/>
          <w:sz w:val="22"/>
          <w:szCs w:val="22"/>
          <w:lang w:eastAsia="en-GB"/>
        </w:rPr>
        <mc:AlternateContent>
          <mc:Choice Requires="wps">
            <w:drawing>
              <wp:anchor distT="0" distB="0" distL="114300" distR="114300" simplePos="0" relativeHeight="251661312" behindDoc="0" locked="0" layoutInCell="1" allowOverlap="1" wp14:anchorId="449CFDB8" wp14:editId="55BE5AA1">
                <wp:simplePos x="0" y="0"/>
                <wp:positionH relativeFrom="column">
                  <wp:posOffset>5420995</wp:posOffset>
                </wp:positionH>
                <wp:positionV relativeFrom="paragraph">
                  <wp:posOffset>25400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txbx>
                        <w:txbxContent>
                          <w:p w14:paraId="2513789C" w14:textId="77777777" w:rsidR="00222BB4" w:rsidRDefault="00222BB4" w:rsidP="0024523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49CFDB8" id="_x0000_t202" coordsize="21600,21600" o:spt="202" path="m,l,21600r21600,l21600,xe">
                <v:stroke joinstyle="miter"/>
                <v:path gradientshapeok="t" o:connecttype="rect"/>
              </v:shapetype>
              <v:shape id="Text Box 1" o:spid="_x0000_s1026" type="#_x0000_t202" style="position:absolute;left:0;text-align:left;margin-left:426.85pt;margin-top:2pt;width:23.45pt;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" filled="f" stroked="f">
                <v:textbox>
                  <w:txbxContent>
                    <w:p w14:paraId="2513789C" w14:textId="77777777" w:rsidR="00222BB4" w:rsidRDefault="00222BB4" w:rsidP="00245236"/>
                  </w:txbxContent>
                </v:textbox>
                <w10:wrap type="square"/>
              </v:shape>
            </w:pict>
          </mc:Fallback>
        </mc:AlternateContent>
      </w:r>
      <w:r w:rsidRPr="00067019">
        <w:rPr>
          <w:rFonts w:eastAsiaTheme="minorEastAsia" w:cs="Arial"/>
          <w:color w:val="000000"/>
          <w:sz w:val="22"/>
          <w:szCs w:val="22"/>
          <w:lang w:val="en-US" w:eastAsia="ja-JP"/>
        </w:rPr>
        <w:t xml:space="preserve">The following may result in </w:t>
      </w:r>
      <w:r w:rsidRPr="0050053F">
        <w:rPr>
          <w:rFonts w:eastAsiaTheme="minorEastAsia" w:cs="Arial"/>
          <w:color w:val="000000"/>
          <w:sz w:val="22"/>
          <w:szCs w:val="22"/>
          <w:lang w:val="en-US" w:eastAsia="ja-JP"/>
        </w:rPr>
        <w:t xml:space="preserve">a fixed term or permanent exclusion from School: </w:t>
      </w:r>
    </w:p>
    <w:p w14:paraId="7A47840A" w14:textId="77777777" w:rsidR="00245236" w:rsidRPr="0050053F" w:rsidRDefault="00245236" w:rsidP="00245236">
      <w:pPr>
        <w:numPr>
          <w:ilvl w:val="0"/>
          <w:numId w:val="34"/>
        </w:numPr>
        <w:spacing w:before="0" w:after="0"/>
        <w:jc w:val="both"/>
        <w:rPr>
          <w:rFonts w:eastAsiaTheme="minorEastAsia" w:cs="Arial"/>
          <w:color w:val="000000"/>
          <w:sz w:val="22"/>
          <w:szCs w:val="22"/>
          <w:lang w:val="en-US" w:eastAsia="ja-JP"/>
        </w:rPr>
      </w:pPr>
      <w:r w:rsidRPr="0050053F">
        <w:rPr>
          <w:rFonts w:eastAsiaTheme="minorEastAsia" w:cs="Arial"/>
          <w:color w:val="000000"/>
          <w:sz w:val="22"/>
          <w:szCs w:val="22"/>
          <w:lang w:val="en-US" w:eastAsia="ja-JP"/>
        </w:rPr>
        <w:t>Physical assault against pupil or adult</w:t>
      </w:r>
    </w:p>
    <w:p w14:paraId="24A16899"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50053F">
        <w:rPr>
          <w:rFonts w:eastAsiaTheme="minorEastAsia" w:cs="Arial"/>
          <w:color w:val="000000"/>
          <w:sz w:val="22"/>
          <w:szCs w:val="22"/>
          <w:lang w:val="en-US" w:eastAsia="ja-JP"/>
        </w:rPr>
        <w:t xml:space="preserve">Verbal abuse/threatening </w:t>
      </w:r>
      <w:proofErr w:type="spellStart"/>
      <w:r w:rsidRPr="0050053F">
        <w:rPr>
          <w:rFonts w:eastAsiaTheme="minorEastAsia" w:cs="Arial"/>
          <w:color w:val="000000"/>
          <w:sz w:val="22"/>
          <w:szCs w:val="22"/>
          <w:lang w:val="en-US" w:eastAsia="ja-JP"/>
        </w:rPr>
        <w:t>behaviour</w:t>
      </w:r>
      <w:proofErr w:type="spellEnd"/>
      <w:r w:rsidRPr="0050053F">
        <w:rPr>
          <w:rFonts w:eastAsiaTheme="minorEastAsia" w:cs="Arial"/>
          <w:color w:val="000000"/>
          <w:sz w:val="22"/>
          <w:szCs w:val="22"/>
          <w:lang w:val="en-US" w:eastAsia="ja-JP"/>
        </w:rPr>
        <w:t xml:space="preserve"> against a</w:t>
      </w:r>
      <w:r w:rsidRPr="00067019">
        <w:rPr>
          <w:rFonts w:eastAsiaTheme="minorEastAsia" w:cs="Arial"/>
          <w:color w:val="000000"/>
          <w:sz w:val="22"/>
          <w:szCs w:val="22"/>
          <w:lang w:val="en-US" w:eastAsia="ja-JP"/>
        </w:rPr>
        <w:t xml:space="preserve"> pupil or adult</w:t>
      </w:r>
    </w:p>
    <w:p w14:paraId="5F367DE3"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Bullying</w:t>
      </w:r>
    </w:p>
    <w:p w14:paraId="4888522B"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Racial Abuse</w:t>
      </w:r>
    </w:p>
    <w:p w14:paraId="30C51A42"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Sexual misconduct</w:t>
      </w:r>
    </w:p>
    <w:p w14:paraId="148D1944"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Theft</w:t>
      </w:r>
    </w:p>
    <w:p w14:paraId="040EFD87"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Bringing any item or substance onto the premises that the school considers inappropriate or that threatens the safety or welfare of other members of the school community</w:t>
      </w:r>
    </w:p>
    <w:p w14:paraId="4E20E3E2"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Inappropriate use of any item that could be deemed to be threatening or dangerous to the safety or welfare of other members of the school community</w:t>
      </w:r>
    </w:p>
    <w:p w14:paraId="5ED325A6"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Damage to school or personal property</w:t>
      </w:r>
    </w:p>
    <w:p w14:paraId="65583542"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Persistent disruptive </w:t>
      </w:r>
      <w:proofErr w:type="spellStart"/>
      <w:r w:rsidRPr="00067019">
        <w:rPr>
          <w:rFonts w:eastAsiaTheme="minorEastAsia" w:cs="Arial"/>
          <w:color w:val="000000"/>
          <w:sz w:val="22"/>
          <w:szCs w:val="22"/>
          <w:lang w:val="en-US" w:eastAsia="ja-JP"/>
        </w:rPr>
        <w:t>behaviour</w:t>
      </w:r>
      <w:proofErr w:type="spellEnd"/>
    </w:p>
    <w:p w14:paraId="04000AA9" w14:textId="77777777" w:rsidR="00245236" w:rsidRPr="00067019" w:rsidRDefault="00245236" w:rsidP="00245236">
      <w:pPr>
        <w:numPr>
          <w:ilvl w:val="0"/>
          <w:numId w:val="34"/>
        </w:numPr>
        <w:spacing w:before="0" w:after="0"/>
        <w:jc w:val="both"/>
        <w:rPr>
          <w:rFonts w:eastAsiaTheme="minorEastAsia" w:cs="Arial"/>
          <w:color w:val="000000"/>
          <w:sz w:val="22"/>
          <w:szCs w:val="22"/>
          <w:lang w:val="en-US" w:eastAsia="ja-JP"/>
        </w:rPr>
      </w:pPr>
      <w:r w:rsidRPr="00067019">
        <w:rPr>
          <w:rFonts w:eastAsiaTheme="minorEastAsia" w:cs="Arial"/>
          <w:color w:val="000000"/>
          <w:sz w:val="22"/>
          <w:szCs w:val="22"/>
          <w:lang w:val="en-US" w:eastAsia="ja-JP"/>
        </w:rPr>
        <w:t xml:space="preserve">Inability to work within the School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Policy</w:t>
      </w:r>
    </w:p>
    <w:p w14:paraId="10A5952B" w14:textId="77777777" w:rsidR="00245236" w:rsidRPr="00067019" w:rsidRDefault="00245236" w:rsidP="00245236">
      <w:pPr>
        <w:spacing w:before="0" w:after="0"/>
        <w:ind w:left="720"/>
        <w:jc w:val="both"/>
        <w:rPr>
          <w:rFonts w:eastAsiaTheme="minorEastAsia" w:cs="Arial"/>
          <w:color w:val="000000"/>
          <w:sz w:val="22"/>
          <w:szCs w:val="22"/>
          <w:lang w:val="en-US" w:eastAsia="ja-JP"/>
        </w:rPr>
      </w:pPr>
    </w:p>
    <w:p w14:paraId="3B5846B2" w14:textId="38049161" w:rsidR="00245236" w:rsidRPr="00067019" w:rsidRDefault="00245236" w:rsidP="00245236">
      <w:pPr>
        <w:spacing w:before="0" w:after="0"/>
        <w:jc w:val="both"/>
        <w:rPr>
          <w:rFonts w:eastAsiaTheme="minorEastAsia" w:cs="Arial"/>
          <w:b/>
          <w:bCs/>
          <w:color w:val="000000"/>
          <w:sz w:val="22"/>
          <w:szCs w:val="22"/>
          <w:lang w:val="en-US" w:eastAsia="ja-JP"/>
        </w:rPr>
      </w:pPr>
      <w:r w:rsidRPr="00067019">
        <w:rPr>
          <w:rFonts w:eastAsiaTheme="minorEastAsia" w:cs="Arial"/>
          <w:color w:val="000000"/>
          <w:sz w:val="22"/>
          <w:szCs w:val="22"/>
          <w:lang w:val="en-US" w:eastAsia="ja-JP"/>
        </w:rPr>
        <w:t>Further clarification of the above can be found in National Standard List of Reasons for Exclusion</w:t>
      </w:r>
      <w:r w:rsidR="00FD606D">
        <w:rPr>
          <w:rFonts w:eastAsiaTheme="minorEastAsia" w:cs="Arial"/>
          <w:color w:val="000000"/>
          <w:sz w:val="22"/>
          <w:szCs w:val="22"/>
          <w:lang w:val="en-US" w:eastAsia="ja-JP"/>
        </w:rPr>
        <w:t xml:space="preserve"> below</w:t>
      </w:r>
      <w:r w:rsidRPr="00067019">
        <w:rPr>
          <w:rFonts w:eastAsiaTheme="minorEastAsia" w:cs="Arial"/>
          <w:color w:val="000000"/>
          <w:sz w:val="22"/>
          <w:szCs w:val="22"/>
          <w:lang w:val="en-US" w:eastAsia="ja-JP"/>
        </w:rPr>
        <w:t xml:space="preserve">.   </w:t>
      </w:r>
    </w:p>
    <w:p w14:paraId="46687EC9" w14:textId="77777777" w:rsidR="00245236" w:rsidRDefault="00245236" w:rsidP="00245236"/>
    <w:p w14:paraId="073382E3" w14:textId="77777777" w:rsidR="00245236" w:rsidRPr="0050053F" w:rsidRDefault="00245236" w:rsidP="00245236">
      <w:pPr>
        <w:spacing w:before="0" w:after="0"/>
        <w:rPr>
          <w:rFonts w:eastAsia="Times New Roman" w:cs="Arial"/>
          <w:b/>
          <w:sz w:val="22"/>
          <w:szCs w:val="22"/>
          <w:u w:val="single"/>
          <w:lang w:eastAsia="zh-CN"/>
        </w:rPr>
      </w:pPr>
      <w:r w:rsidRPr="0050053F">
        <w:rPr>
          <w:rFonts w:eastAsia="Times New Roman" w:cs="Arial"/>
          <w:b/>
          <w:sz w:val="22"/>
          <w:szCs w:val="22"/>
          <w:lang w:eastAsia="zh-CN"/>
        </w:rPr>
        <w:t>Behaviour outside School</w:t>
      </w:r>
      <w:r w:rsidRPr="0050053F">
        <w:rPr>
          <w:rFonts w:asciiTheme="minorBidi" w:eastAsia="Times New Roman" w:hAnsiTheme="minorBidi" w:cstheme="minorBidi"/>
          <w:sz w:val="22"/>
          <w:szCs w:val="22"/>
          <w:lang w:eastAsia="zh-CN"/>
        </w:rPr>
        <w:t xml:space="preserve"> Pupils can be excluded for behaviour outside school but this should be in line with the school’s Behaviour Policy. This can include behaviour on school trips, behaviour when in uniform, or on the way to and from school, and behaviour which may bring the school into disrepute.</w:t>
      </w:r>
    </w:p>
    <w:p w14:paraId="5E30F8FB" w14:textId="77777777" w:rsidR="00245236" w:rsidRPr="0050053F" w:rsidRDefault="00245236" w:rsidP="00245236">
      <w:pPr>
        <w:keepNext/>
        <w:spacing w:before="0" w:after="0"/>
        <w:jc w:val="both"/>
        <w:outlineLvl w:val="0"/>
        <w:rPr>
          <w:rFonts w:eastAsia="Times New Roman" w:cs="Arial"/>
          <w:b/>
          <w:bCs/>
          <w:sz w:val="24"/>
          <w:u w:val="single"/>
        </w:rPr>
      </w:pPr>
    </w:p>
    <w:p w14:paraId="17CCB012" w14:textId="51812681" w:rsidR="00245236" w:rsidRPr="00067019" w:rsidRDefault="00245236" w:rsidP="00245236">
      <w:pPr>
        <w:spacing w:before="0" w:after="0"/>
        <w:jc w:val="both"/>
        <w:rPr>
          <w:rFonts w:eastAsiaTheme="minorEastAsia" w:cs="Arial"/>
          <w:color w:val="000000"/>
          <w:sz w:val="22"/>
          <w:szCs w:val="22"/>
          <w:lang w:val="en-US" w:eastAsia="ja-JP"/>
        </w:rPr>
      </w:pPr>
      <w:r w:rsidRPr="0050053F">
        <w:rPr>
          <w:rFonts w:eastAsiaTheme="minorEastAsia" w:cs="Arial"/>
          <w:b/>
          <w:color w:val="000000"/>
          <w:sz w:val="22"/>
          <w:szCs w:val="22"/>
          <w:lang w:val="en-US" w:eastAsia="ja-JP"/>
        </w:rPr>
        <w:t xml:space="preserve">Lunchtime </w:t>
      </w:r>
      <w:proofErr w:type="spellStart"/>
      <w:r w:rsidRPr="0050053F">
        <w:rPr>
          <w:rFonts w:eastAsiaTheme="minorEastAsia" w:cs="Arial"/>
          <w:b/>
          <w:color w:val="000000"/>
          <w:sz w:val="22"/>
          <w:szCs w:val="22"/>
          <w:lang w:val="en-US" w:eastAsia="ja-JP"/>
        </w:rPr>
        <w:t>Behaviour</w:t>
      </w:r>
      <w:proofErr w:type="spellEnd"/>
      <w:r w:rsidRPr="0050053F">
        <w:rPr>
          <w:rFonts w:eastAsiaTheme="minorEastAsia" w:cs="Arial"/>
          <w:color w:val="000000"/>
          <w:sz w:val="22"/>
          <w:szCs w:val="22"/>
          <w:lang w:val="en-US" w:eastAsia="ja-JP"/>
        </w:rPr>
        <w:t xml:space="preserve"> </w:t>
      </w:r>
      <w:proofErr w:type="spellStart"/>
      <w:r w:rsidRPr="0050053F">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issues at lunchtime are dealt with by the midday supervisors (MTA’s)</w:t>
      </w:r>
      <w:r w:rsidR="0048765F">
        <w:rPr>
          <w:rFonts w:eastAsiaTheme="minorEastAsia" w:cs="Arial"/>
          <w:color w:val="000000"/>
          <w:sz w:val="22"/>
          <w:szCs w:val="22"/>
          <w:lang w:val="en-US" w:eastAsia="ja-JP"/>
        </w:rPr>
        <w:t xml:space="preserve"> </w:t>
      </w:r>
      <w:r w:rsidR="0048765F" w:rsidRPr="0011049F">
        <w:rPr>
          <w:rFonts w:eastAsiaTheme="minorEastAsia" w:cs="Arial"/>
          <w:color w:val="000000"/>
          <w:sz w:val="22"/>
          <w:szCs w:val="22"/>
          <w:lang w:val="en-US" w:eastAsia="ja-JP"/>
        </w:rPr>
        <w:t>or the member of the Senior Leadership Team on duty</w:t>
      </w:r>
      <w:r w:rsidRPr="0011049F">
        <w:rPr>
          <w:rFonts w:eastAsiaTheme="minorEastAsia" w:cs="Arial"/>
          <w:color w:val="000000"/>
          <w:sz w:val="22"/>
          <w:szCs w:val="22"/>
          <w:lang w:val="en-US" w:eastAsia="ja-JP"/>
        </w:rPr>
        <w:t>.</w:t>
      </w:r>
      <w:r w:rsidRPr="00067019">
        <w:rPr>
          <w:rFonts w:eastAsiaTheme="minorEastAsia" w:cs="Arial"/>
          <w:color w:val="000000"/>
          <w:sz w:val="22"/>
          <w:szCs w:val="22"/>
          <w:lang w:val="en-US" w:eastAsia="ja-JP"/>
        </w:rPr>
        <w:t xml:space="preserve"> Any child who misbehaves on the playground is to be sent to Timeout to reflect on their </w:t>
      </w:r>
      <w:proofErr w:type="spellStart"/>
      <w:r w:rsidRPr="00067019">
        <w:rPr>
          <w:rFonts w:eastAsiaTheme="minorEastAsia" w:cs="Arial"/>
          <w:color w:val="000000"/>
          <w:sz w:val="22"/>
          <w:szCs w:val="22"/>
          <w:lang w:val="en-US" w:eastAsia="ja-JP"/>
        </w:rPr>
        <w:t>behaviour</w:t>
      </w:r>
      <w:proofErr w:type="spellEnd"/>
      <w:r w:rsidRPr="00067019">
        <w:rPr>
          <w:rFonts w:eastAsiaTheme="minorEastAsia" w:cs="Arial"/>
          <w:color w:val="000000"/>
          <w:sz w:val="22"/>
          <w:szCs w:val="22"/>
          <w:lang w:val="en-US" w:eastAsia="ja-JP"/>
        </w:rPr>
        <w:t xml:space="preserve">. The child will be supervised during lunchtime for a given period according to the seriousness of their actions. </w:t>
      </w:r>
    </w:p>
    <w:p w14:paraId="228B51D2" w14:textId="77777777" w:rsidR="00245236" w:rsidRPr="00245236" w:rsidRDefault="00245236" w:rsidP="00245236">
      <w:pPr>
        <w:spacing w:before="0" w:after="0"/>
        <w:jc w:val="both"/>
        <w:rPr>
          <w:rFonts w:eastAsiaTheme="minorEastAsia" w:cs="Arial"/>
          <w:b/>
          <w:color w:val="000000"/>
          <w:sz w:val="22"/>
          <w:szCs w:val="22"/>
          <w:lang w:val="en-US" w:eastAsia="ja-JP"/>
        </w:rPr>
      </w:pPr>
    </w:p>
    <w:p w14:paraId="55CEB05E" w14:textId="77777777" w:rsidR="00245236" w:rsidRPr="00245236" w:rsidRDefault="00245236" w:rsidP="00245236">
      <w:pPr>
        <w:spacing w:before="0" w:after="0"/>
        <w:jc w:val="both"/>
        <w:rPr>
          <w:rFonts w:eastAsiaTheme="minorEastAsia" w:cs="Arial"/>
          <w:b/>
          <w:color w:val="000000"/>
          <w:sz w:val="22"/>
          <w:szCs w:val="22"/>
          <w:lang w:val="en-US" w:eastAsia="ja-JP"/>
        </w:rPr>
      </w:pPr>
    </w:p>
    <w:p w14:paraId="7550E022" w14:textId="77777777" w:rsidR="00245236" w:rsidRPr="00DC30A3" w:rsidRDefault="00245236" w:rsidP="00245236">
      <w:pPr>
        <w:spacing w:before="0" w:after="0"/>
        <w:jc w:val="both"/>
        <w:rPr>
          <w:rFonts w:eastAsiaTheme="minorEastAsia" w:cs="Arial"/>
          <w:b/>
          <w:color w:val="000000"/>
          <w:sz w:val="24"/>
          <w:lang w:val="en-US" w:eastAsia="ja-JP"/>
        </w:rPr>
      </w:pPr>
    </w:p>
    <w:p w14:paraId="3AB37E53" w14:textId="77777777" w:rsidR="00245236" w:rsidRPr="00067019" w:rsidRDefault="00245236" w:rsidP="00245236">
      <w:pPr>
        <w:spacing w:before="0" w:after="0"/>
        <w:jc w:val="both"/>
        <w:rPr>
          <w:rFonts w:eastAsiaTheme="minorEastAsia" w:cs="Arial"/>
          <w:b/>
          <w:color w:val="000000"/>
          <w:sz w:val="22"/>
          <w:szCs w:val="22"/>
          <w:lang w:val="en-US" w:eastAsia="ja-JP"/>
        </w:rPr>
      </w:pPr>
      <w:r w:rsidRPr="00067019">
        <w:rPr>
          <w:rFonts w:eastAsiaTheme="minorEastAsia" w:cs="Arial"/>
          <w:b/>
          <w:color w:val="000000"/>
          <w:sz w:val="22"/>
          <w:szCs w:val="22"/>
          <w:lang w:val="en-US" w:eastAsia="ja-JP"/>
        </w:rPr>
        <w:t>There may be incidents that are deemed serious enough to result in immediate permanent exclusion.</w:t>
      </w:r>
    </w:p>
    <w:p w14:paraId="1302074E" w14:textId="77777777" w:rsidR="00245236" w:rsidRPr="00067019" w:rsidRDefault="00245236" w:rsidP="00245236">
      <w:pPr>
        <w:spacing w:before="0" w:after="0"/>
        <w:rPr>
          <w:rFonts w:eastAsiaTheme="minorEastAsia" w:cs="Arial"/>
          <w:color w:val="000000"/>
          <w:sz w:val="22"/>
          <w:szCs w:val="22"/>
        </w:rPr>
      </w:pPr>
    </w:p>
    <w:p w14:paraId="4FDEE3F2" w14:textId="77777777" w:rsidR="00245236" w:rsidRPr="00067019" w:rsidRDefault="00245236" w:rsidP="00245236">
      <w:pPr>
        <w:spacing w:before="0" w:after="0"/>
        <w:rPr>
          <w:rFonts w:eastAsiaTheme="minorEastAsia" w:cs="Arial"/>
          <w:color w:val="000000"/>
          <w:sz w:val="22"/>
          <w:szCs w:val="22"/>
          <w:lang w:val="en-US" w:eastAsia="ja-JP"/>
        </w:rPr>
      </w:pPr>
    </w:p>
    <w:p w14:paraId="34DBA5FD" w14:textId="77777777" w:rsidR="00245236" w:rsidRDefault="00245236" w:rsidP="00245236">
      <w:pPr>
        <w:spacing w:before="0" w:after="0"/>
        <w:rPr>
          <w:rFonts w:eastAsiaTheme="minorEastAsia" w:cs="Arial"/>
          <w:b/>
          <w:color w:val="000000"/>
          <w:sz w:val="22"/>
          <w:szCs w:val="22"/>
          <w:lang w:val="en-US" w:eastAsia="ja-JP"/>
        </w:rPr>
      </w:pPr>
      <w:r w:rsidRPr="00067019">
        <w:rPr>
          <w:rFonts w:eastAsiaTheme="minorEastAsia" w:cs="Arial"/>
          <w:b/>
          <w:color w:val="000000"/>
          <w:sz w:val="22"/>
          <w:szCs w:val="22"/>
          <w:lang w:val="en-US" w:eastAsia="ja-JP"/>
        </w:rPr>
        <w:t xml:space="preserve">If a child’s </w:t>
      </w:r>
      <w:proofErr w:type="spellStart"/>
      <w:r w:rsidRPr="00067019">
        <w:rPr>
          <w:rFonts w:eastAsiaTheme="minorEastAsia" w:cs="Arial"/>
          <w:b/>
          <w:color w:val="000000"/>
          <w:sz w:val="22"/>
          <w:szCs w:val="22"/>
          <w:lang w:val="en-US" w:eastAsia="ja-JP"/>
        </w:rPr>
        <w:t>behaviour</w:t>
      </w:r>
      <w:proofErr w:type="spellEnd"/>
      <w:r w:rsidRPr="00067019">
        <w:rPr>
          <w:rFonts w:eastAsiaTheme="minorEastAsia" w:cs="Arial"/>
          <w:b/>
          <w:color w:val="000000"/>
          <w:sz w:val="22"/>
          <w:szCs w:val="22"/>
          <w:lang w:val="en-US" w:eastAsia="ja-JP"/>
        </w:rPr>
        <w:t xml:space="preserve"> warrants </w:t>
      </w:r>
      <w:r w:rsidRPr="0050053F">
        <w:rPr>
          <w:rFonts w:eastAsiaTheme="minorEastAsia" w:cs="Arial"/>
          <w:b/>
          <w:color w:val="000000"/>
          <w:sz w:val="22"/>
          <w:szCs w:val="22"/>
          <w:lang w:val="en-US" w:eastAsia="ja-JP"/>
        </w:rPr>
        <w:t>permanent</w:t>
      </w:r>
      <w:r w:rsidRPr="00067019">
        <w:rPr>
          <w:rFonts w:eastAsiaTheme="minorEastAsia" w:cs="Arial"/>
          <w:b/>
          <w:color w:val="000000"/>
          <w:sz w:val="22"/>
          <w:szCs w:val="22"/>
          <w:lang w:val="en-US" w:eastAsia="ja-JP"/>
        </w:rPr>
        <w:t xml:space="preserve"> exclusion, this will be referred to the Head Teacher who will be responsible for making that decision.</w:t>
      </w:r>
    </w:p>
    <w:p w14:paraId="104D5433" w14:textId="77777777" w:rsidR="00EF4CDB" w:rsidRDefault="00EF4CDB" w:rsidP="00245236">
      <w:pPr>
        <w:spacing w:before="0" w:after="0"/>
        <w:rPr>
          <w:rFonts w:eastAsiaTheme="minorEastAsia" w:cs="Arial"/>
          <w:b/>
          <w:color w:val="000000"/>
          <w:sz w:val="22"/>
          <w:szCs w:val="22"/>
          <w:lang w:val="en-US" w:eastAsia="ja-JP"/>
        </w:rPr>
      </w:pPr>
    </w:p>
    <w:p w14:paraId="01A3E67F" w14:textId="77777777" w:rsidR="00EF4CDB" w:rsidRDefault="00EF4CDB" w:rsidP="00245236">
      <w:pPr>
        <w:spacing w:before="0" w:after="0"/>
        <w:rPr>
          <w:rFonts w:eastAsiaTheme="minorEastAsia" w:cs="Arial"/>
          <w:b/>
          <w:color w:val="000000"/>
          <w:sz w:val="22"/>
          <w:szCs w:val="22"/>
          <w:lang w:val="en-US" w:eastAsia="ja-JP"/>
        </w:rPr>
      </w:pPr>
    </w:p>
    <w:p w14:paraId="07CE51EF" w14:textId="77777777" w:rsidR="00EF4CDB" w:rsidRPr="00067019" w:rsidRDefault="00EF4CDB" w:rsidP="00245236">
      <w:pPr>
        <w:spacing w:before="0" w:after="0"/>
        <w:rPr>
          <w:rFonts w:eastAsiaTheme="minorEastAsia" w:cs="Arial"/>
          <w:b/>
          <w:color w:val="000000"/>
          <w:sz w:val="22"/>
          <w:szCs w:val="22"/>
          <w:lang w:val="en-US" w:eastAsia="ja-JP"/>
        </w:rPr>
      </w:pPr>
    </w:p>
    <w:p w14:paraId="697BA40A" w14:textId="77777777" w:rsidR="00245236" w:rsidRDefault="00245236" w:rsidP="00245236">
      <w:pPr>
        <w:spacing w:before="0" w:after="0"/>
        <w:rPr>
          <w:rFonts w:eastAsiaTheme="minorEastAsia" w:cs="Arial"/>
          <w:color w:val="000000"/>
          <w:sz w:val="22"/>
          <w:szCs w:val="22"/>
          <w:lang w:val="en-US" w:eastAsia="ja-JP"/>
        </w:rPr>
      </w:pPr>
    </w:p>
    <w:p w14:paraId="3CC93CE7" w14:textId="77777777" w:rsidR="00EF4CDB" w:rsidRDefault="00EF4CDB" w:rsidP="00245236">
      <w:pPr>
        <w:spacing w:before="0" w:after="0"/>
        <w:rPr>
          <w:rFonts w:eastAsiaTheme="minorEastAsia" w:cs="Arial"/>
          <w:color w:val="000000"/>
          <w:sz w:val="22"/>
          <w:szCs w:val="22"/>
          <w:lang w:val="en-US" w:eastAsia="ja-JP"/>
        </w:rPr>
      </w:pPr>
    </w:p>
    <w:p w14:paraId="0F3232D4" w14:textId="77777777" w:rsidR="00EF4CDB" w:rsidRDefault="00EF4CDB" w:rsidP="00245236">
      <w:pPr>
        <w:spacing w:before="0" w:after="0"/>
        <w:rPr>
          <w:rFonts w:eastAsiaTheme="minorEastAsia" w:cs="Arial"/>
          <w:color w:val="000000"/>
          <w:sz w:val="22"/>
          <w:szCs w:val="22"/>
          <w:lang w:val="en-US" w:eastAsia="ja-JP"/>
        </w:rPr>
      </w:pPr>
    </w:p>
    <w:p w14:paraId="13D49861" w14:textId="794E9DBF" w:rsidR="00EF4CDB" w:rsidRPr="00EF4CDB" w:rsidRDefault="00EF4CDB" w:rsidP="00245236">
      <w:pPr>
        <w:spacing w:before="0" w:after="0"/>
        <w:rPr>
          <w:rFonts w:eastAsiaTheme="minorEastAsia" w:cs="Arial"/>
          <w:b/>
          <w:color w:val="000000"/>
          <w:sz w:val="28"/>
          <w:szCs w:val="28"/>
          <w:lang w:val="en-US" w:eastAsia="ja-JP"/>
        </w:rPr>
      </w:pPr>
      <w:r w:rsidRPr="00EF4CDB">
        <w:rPr>
          <w:rFonts w:eastAsiaTheme="minorEastAsia" w:cs="Arial"/>
          <w:b/>
          <w:color w:val="000000"/>
          <w:sz w:val="28"/>
          <w:szCs w:val="28"/>
          <w:lang w:val="en-US" w:eastAsia="ja-JP"/>
        </w:rPr>
        <w:t xml:space="preserve">Signed by the Chair of Governors </w:t>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r>
      <w:r>
        <w:rPr>
          <w:rFonts w:eastAsiaTheme="minorEastAsia" w:cs="Arial"/>
          <w:b/>
          <w:color w:val="000000"/>
          <w:sz w:val="28"/>
          <w:szCs w:val="28"/>
          <w:lang w:val="en-US" w:eastAsia="ja-JP"/>
        </w:rPr>
        <w:softHyphen/>
        <w:t>___________________</w:t>
      </w:r>
    </w:p>
    <w:p w14:paraId="5DE67EE7" w14:textId="77777777" w:rsidR="00EF4CDB" w:rsidRDefault="00EF4CDB" w:rsidP="00245236">
      <w:pPr>
        <w:spacing w:before="0" w:after="0"/>
        <w:rPr>
          <w:rFonts w:eastAsiaTheme="minorEastAsia" w:cs="Arial"/>
          <w:color w:val="000000"/>
          <w:sz w:val="22"/>
          <w:szCs w:val="22"/>
          <w:lang w:val="en-US" w:eastAsia="ja-JP"/>
        </w:rPr>
      </w:pPr>
    </w:p>
    <w:p w14:paraId="70E28CAF" w14:textId="77777777" w:rsidR="00EF4CDB" w:rsidRDefault="00EF4CDB" w:rsidP="00245236">
      <w:pPr>
        <w:spacing w:before="0" w:after="0"/>
        <w:rPr>
          <w:rFonts w:eastAsiaTheme="minorEastAsia" w:cs="Arial"/>
          <w:color w:val="000000"/>
          <w:sz w:val="22"/>
          <w:szCs w:val="22"/>
          <w:lang w:val="en-US" w:eastAsia="ja-JP"/>
        </w:rPr>
      </w:pPr>
    </w:p>
    <w:p w14:paraId="712ECBAA" w14:textId="77777777" w:rsidR="00DC30A3" w:rsidRDefault="00DC30A3" w:rsidP="00245236">
      <w:pPr>
        <w:spacing w:before="0" w:after="0"/>
        <w:rPr>
          <w:rFonts w:eastAsiaTheme="minorEastAsia" w:cs="Arial"/>
          <w:color w:val="000000"/>
          <w:sz w:val="22"/>
          <w:szCs w:val="22"/>
          <w:lang w:val="en-US" w:eastAsia="ja-JP"/>
        </w:rPr>
      </w:pPr>
    </w:p>
    <w:p w14:paraId="580694CF" w14:textId="77777777" w:rsidR="00EF4CDB" w:rsidRDefault="00EF4CDB" w:rsidP="00245236">
      <w:pPr>
        <w:spacing w:before="0" w:after="0"/>
        <w:rPr>
          <w:rFonts w:eastAsiaTheme="minorEastAsia" w:cs="Arial"/>
          <w:color w:val="000000"/>
          <w:sz w:val="22"/>
          <w:szCs w:val="22"/>
          <w:lang w:val="en-US" w:eastAsia="ja-JP"/>
        </w:rPr>
      </w:pPr>
    </w:p>
    <w:p w14:paraId="7C469CC8" w14:textId="77777777" w:rsidR="00EF4CDB" w:rsidRPr="00EF4CDB" w:rsidRDefault="00EF4CDB" w:rsidP="00EF4CDB">
      <w:pPr>
        <w:spacing w:before="0" w:after="0"/>
        <w:rPr>
          <w:rFonts w:eastAsiaTheme="minorEastAsia" w:cs="Arial"/>
          <w:b/>
          <w:color w:val="000000"/>
          <w:sz w:val="28"/>
          <w:szCs w:val="28"/>
          <w:u w:val="single"/>
          <w:lang w:val="en-US" w:eastAsia="ja-JP"/>
        </w:rPr>
      </w:pPr>
      <w:r w:rsidRPr="00EF4CDB">
        <w:rPr>
          <w:rFonts w:eastAsiaTheme="minorEastAsia" w:cs="Arial"/>
          <w:b/>
          <w:color w:val="000000"/>
          <w:sz w:val="28"/>
          <w:szCs w:val="28"/>
          <w:u w:val="single"/>
          <w:lang w:val="en-US" w:eastAsia="ja-JP"/>
        </w:rPr>
        <w:t>Monitoring and Review</w:t>
      </w:r>
    </w:p>
    <w:p w14:paraId="3BF9A2B0" w14:textId="77777777" w:rsidR="00EF4CDB" w:rsidRDefault="00EF4CDB" w:rsidP="00EF4CDB">
      <w:pPr>
        <w:spacing w:before="0" w:after="0"/>
        <w:rPr>
          <w:rFonts w:eastAsiaTheme="minorEastAsia" w:cs="Arial"/>
          <w:color w:val="000000"/>
          <w:sz w:val="22"/>
          <w:szCs w:val="22"/>
          <w:lang w:val="en-US" w:eastAsia="ja-JP"/>
        </w:rPr>
      </w:pPr>
    </w:p>
    <w:p w14:paraId="72E3017E" w14:textId="77777777" w:rsidR="00EF4CDB" w:rsidRPr="00067019" w:rsidRDefault="00EF4CDB" w:rsidP="00EF4CDB">
      <w:pPr>
        <w:spacing w:before="0" w:after="0"/>
        <w:rPr>
          <w:rFonts w:eastAsiaTheme="minorEastAsia" w:cs="Arial"/>
          <w:color w:val="000000"/>
          <w:sz w:val="22"/>
          <w:szCs w:val="22"/>
          <w:lang w:val="en-US" w:eastAsia="ja-JP"/>
        </w:rPr>
      </w:pPr>
    </w:p>
    <w:p w14:paraId="09BD2A86" w14:textId="77777777" w:rsidR="00EF4CDB" w:rsidRPr="00067019" w:rsidRDefault="00EF4CDB" w:rsidP="00EF4CDB">
      <w:pPr>
        <w:spacing w:before="0" w:after="0"/>
        <w:jc w:val="both"/>
        <w:rPr>
          <w:rFonts w:eastAsiaTheme="minorEastAsia" w:cs="Arial"/>
          <w:b/>
          <w:bCs/>
          <w:color w:val="000000"/>
          <w:sz w:val="22"/>
          <w:szCs w:val="22"/>
          <w:lang w:val="en-US" w:eastAsia="ja-JP"/>
        </w:rPr>
      </w:pPr>
      <w:r w:rsidRPr="00067019">
        <w:rPr>
          <w:rFonts w:eastAsiaTheme="minorEastAsia" w:cs="Arial"/>
          <w:b/>
          <w:bCs/>
          <w:color w:val="000000"/>
          <w:sz w:val="22"/>
          <w:szCs w:val="22"/>
          <w:lang w:val="en-US" w:eastAsia="ja-JP"/>
        </w:rPr>
        <w:t>Policy Drawn up: Autumn term 2013</w:t>
      </w:r>
    </w:p>
    <w:p w14:paraId="391511F3" w14:textId="77777777" w:rsidR="00EF4CDB" w:rsidRPr="00067019" w:rsidRDefault="00EF4CDB" w:rsidP="00EF4CDB">
      <w:pPr>
        <w:spacing w:before="0" w:after="0"/>
        <w:jc w:val="both"/>
        <w:rPr>
          <w:rFonts w:eastAsiaTheme="minorEastAsia" w:cs="Arial"/>
          <w:b/>
          <w:bCs/>
          <w:color w:val="000000"/>
          <w:sz w:val="22"/>
          <w:szCs w:val="22"/>
          <w:lang w:val="en-US" w:eastAsia="ja-JP"/>
        </w:rPr>
      </w:pPr>
      <w:r w:rsidRPr="00067019">
        <w:rPr>
          <w:rFonts w:eastAsiaTheme="minorEastAsia" w:cs="Arial"/>
          <w:b/>
          <w:bCs/>
          <w:color w:val="000000"/>
          <w:sz w:val="22"/>
          <w:szCs w:val="22"/>
          <w:lang w:val="en-US" w:eastAsia="ja-JP"/>
        </w:rPr>
        <w:t>Approved by Governors</w:t>
      </w:r>
    </w:p>
    <w:p w14:paraId="785E64C0" w14:textId="77777777" w:rsidR="00EF4CDB" w:rsidRPr="00067019" w:rsidRDefault="00EF4CDB" w:rsidP="00EF4CDB">
      <w:pPr>
        <w:spacing w:before="0" w:after="0"/>
        <w:jc w:val="both"/>
        <w:rPr>
          <w:rFonts w:eastAsiaTheme="minorEastAsia" w:cs="Arial"/>
          <w:b/>
          <w:bCs/>
          <w:color w:val="000000"/>
          <w:sz w:val="22"/>
          <w:szCs w:val="22"/>
          <w:lang w:val="en-US" w:eastAsia="ja-JP"/>
        </w:rPr>
      </w:pPr>
      <w:r w:rsidRPr="00067019">
        <w:rPr>
          <w:rFonts w:eastAsiaTheme="minorEastAsia" w:cs="Arial"/>
          <w:b/>
          <w:bCs/>
          <w:color w:val="000000"/>
          <w:sz w:val="22"/>
          <w:szCs w:val="22"/>
          <w:lang w:val="en-US" w:eastAsia="ja-JP"/>
        </w:rPr>
        <w:t>Reviewed: 21/11/17</w:t>
      </w:r>
    </w:p>
    <w:p w14:paraId="584C12E8" w14:textId="77777777" w:rsidR="00EF4CDB" w:rsidRPr="00067019" w:rsidRDefault="00EF4CDB" w:rsidP="00EF4CDB">
      <w:pPr>
        <w:spacing w:before="0" w:after="0"/>
        <w:jc w:val="both"/>
        <w:rPr>
          <w:rFonts w:eastAsiaTheme="minorEastAsia" w:cs="Arial"/>
          <w:b/>
          <w:bCs/>
          <w:color w:val="000000"/>
          <w:sz w:val="22"/>
          <w:szCs w:val="22"/>
          <w:lang w:val="en-US" w:eastAsia="ja-JP"/>
        </w:rPr>
      </w:pPr>
      <w:r w:rsidRPr="00067019">
        <w:rPr>
          <w:rFonts w:eastAsiaTheme="minorEastAsia" w:cs="Arial"/>
          <w:b/>
          <w:bCs/>
          <w:color w:val="000000"/>
          <w:sz w:val="22"/>
          <w:szCs w:val="22"/>
          <w:lang w:val="en-US" w:eastAsia="ja-JP"/>
        </w:rPr>
        <w:t>Reviewed: 6/3/18</w:t>
      </w:r>
    </w:p>
    <w:p w14:paraId="797E438A" w14:textId="77777777" w:rsidR="00EF4CDB" w:rsidRDefault="00EF4CDB" w:rsidP="00EF4CDB">
      <w:pPr>
        <w:spacing w:before="0" w:after="0"/>
        <w:jc w:val="both"/>
        <w:rPr>
          <w:rFonts w:eastAsiaTheme="minorEastAsia" w:cs="Arial"/>
          <w:b/>
          <w:bCs/>
          <w:color w:val="000000"/>
          <w:sz w:val="22"/>
          <w:szCs w:val="22"/>
          <w:lang w:val="en-US" w:eastAsia="ja-JP"/>
        </w:rPr>
      </w:pPr>
      <w:r w:rsidRPr="0050053F">
        <w:rPr>
          <w:rFonts w:eastAsiaTheme="minorEastAsia" w:cs="Arial"/>
          <w:b/>
          <w:bCs/>
          <w:color w:val="000000"/>
          <w:sz w:val="22"/>
          <w:szCs w:val="22"/>
          <w:lang w:val="en-US" w:eastAsia="ja-JP"/>
        </w:rPr>
        <w:t>Reviewed: 5/3/19</w:t>
      </w:r>
    </w:p>
    <w:p w14:paraId="40FD594A" w14:textId="2E09FAF6" w:rsidR="0011049F" w:rsidRDefault="0011049F" w:rsidP="00EF4CDB">
      <w:pPr>
        <w:spacing w:before="0" w:after="0"/>
        <w:jc w:val="both"/>
        <w:rPr>
          <w:rFonts w:eastAsiaTheme="minorEastAsia" w:cs="Arial"/>
          <w:b/>
          <w:bCs/>
          <w:color w:val="000000"/>
          <w:sz w:val="22"/>
          <w:szCs w:val="22"/>
          <w:lang w:val="en-US" w:eastAsia="ja-JP"/>
        </w:rPr>
      </w:pPr>
      <w:r w:rsidRPr="00864CCE">
        <w:rPr>
          <w:rFonts w:eastAsiaTheme="minorEastAsia" w:cs="Arial"/>
          <w:b/>
          <w:bCs/>
          <w:color w:val="000000"/>
          <w:sz w:val="22"/>
          <w:szCs w:val="22"/>
          <w:lang w:val="en-US" w:eastAsia="ja-JP"/>
        </w:rPr>
        <w:t>Reviewed: 28/4/20</w:t>
      </w:r>
    </w:p>
    <w:p w14:paraId="4FED8310" w14:textId="4741A45D" w:rsidR="00C537F8" w:rsidRPr="00BF58BD" w:rsidRDefault="00C537F8" w:rsidP="00EF4CDB">
      <w:pPr>
        <w:spacing w:before="0" w:after="0"/>
        <w:jc w:val="both"/>
        <w:rPr>
          <w:rFonts w:eastAsiaTheme="minorEastAsia" w:cs="Arial"/>
          <w:b/>
          <w:bCs/>
          <w:color w:val="000000"/>
          <w:sz w:val="22"/>
          <w:szCs w:val="22"/>
          <w:lang w:val="en-US" w:eastAsia="ja-JP"/>
        </w:rPr>
      </w:pPr>
      <w:r w:rsidRPr="00BF58BD">
        <w:rPr>
          <w:rFonts w:eastAsiaTheme="minorEastAsia" w:cs="Arial"/>
          <w:b/>
          <w:bCs/>
          <w:color w:val="000000"/>
          <w:sz w:val="22"/>
          <w:szCs w:val="22"/>
          <w:lang w:val="en-US" w:eastAsia="ja-JP"/>
        </w:rPr>
        <w:t>Reviewed: 9/3/21</w:t>
      </w:r>
    </w:p>
    <w:p w14:paraId="4203ED25" w14:textId="33678862" w:rsidR="00EF4CDB" w:rsidRPr="00067019" w:rsidRDefault="00EF4CDB" w:rsidP="00EF4CDB">
      <w:pPr>
        <w:spacing w:before="0" w:after="0"/>
        <w:jc w:val="both"/>
        <w:rPr>
          <w:rFonts w:eastAsiaTheme="minorEastAsia" w:cs="Arial"/>
          <w:b/>
          <w:bCs/>
          <w:color w:val="000000"/>
          <w:sz w:val="22"/>
          <w:szCs w:val="22"/>
          <w:lang w:val="en-US" w:eastAsia="ja-JP"/>
        </w:rPr>
        <w:sectPr w:rsidR="00EF4CDB" w:rsidRPr="00067019" w:rsidSect="005C277D">
          <w:footerReference w:type="first" r:id="rId28"/>
          <w:pgSz w:w="11900" w:h="16840"/>
          <w:pgMar w:top="851" w:right="1134" w:bottom="1134" w:left="1134" w:header="567" w:footer="567" w:gutter="0"/>
          <w:pgNumType w:start="1"/>
          <w:cols w:space="708"/>
          <w:titlePg/>
          <w:docGrid w:linePitch="360"/>
        </w:sectPr>
      </w:pPr>
      <w:r w:rsidRPr="00BF58BD">
        <w:rPr>
          <w:rFonts w:eastAsiaTheme="minorEastAsia" w:cs="Arial"/>
          <w:b/>
          <w:bCs/>
          <w:color w:val="000000"/>
          <w:sz w:val="22"/>
          <w:szCs w:val="22"/>
          <w:lang w:val="en-US" w:eastAsia="ja-JP"/>
        </w:rPr>
        <w:t xml:space="preserve">Next Review: </w:t>
      </w:r>
      <w:r w:rsidR="0011049F" w:rsidRPr="00BF58BD">
        <w:rPr>
          <w:rFonts w:eastAsiaTheme="minorEastAsia" w:cs="Arial"/>
          <w:b/>
          <w:bCs/>
          <w:color w:val="000000"/>
          <w:sz w:val="22"/>
          <w:szCs w:val="22"/>
          <w:lang w:val="en-US" w:eastAsia="ja-JP"/>
        </w:rPr>
        <w:t>March 202</w:t>
      </w:r>
      <w:r w:rsidR="00C537F8" w:rsidRPr="00BF58BD">
        <w:rPr>
          <w:rFonts w:eastAsiaTheme="minorEastAsia" w:cs="Arial"/>
          <w:b/>
          <w:bCs/>
          <w:color w:val="000000"/>
          <w:sz w:val="22"/>
          <w:szCs w:val="22"/>
          <w:lang w:val="en-US" w:eastAsia="ja-JP"/>
        </w:rPr>
        <w:t>2</w:t>
      </w:r>
    </w:p>
    <w:p w14:paraId="79C0A011" w14:textId="04A72F81" w:rsidR="00245236" w:rsidRPr="00245236" w:rsidRDefault="00E96644" w:rsidP="00245236">
      <w:pPr>
        <w:spacing w:before="0" w:after="0"/>
        <w:jc w:val="both"/>
        <w:rPr>
          <w:rFonts w:eastAsiaTheme="minorEastAsia" w:cs="Arial"/>
          <w:b/>
          <w:bCs/>
          <w:color w:val="000000"/>
          <w:sz w:val="28"/>
          <w:szCs w:val="28"/>
          <w:lang w:val="en-US" w:eastAsia="ja-JP"/>
        </w:rPr>
      </w:pPr>
      <w:r>
        <w:rPr>
          <w:rFonts w:eastAsiaTheme="minorEastAsia" w:cs="Arial"/>
          <w:b/>
          <w:bCs/>
          <w:color w:val="000000"/>
          <w:sz w:val="28"/>
          <w:szCs w:val="28"/>
          <w:lang w:val="en-US" w:eastAsia="ja-JP"/>
        </w:rPr>
        <w:t>Appendix 5</w:t>
      </w:r>
    </w:p>
    <w:p w14:paraId="26821DA4" w14:textId="2ED91821" w:rsidR="00652C81" w:rsidRDefault="00652C81" w:rsidP="00093EB5">
      <w:pPr>
        <w:spacing w:after="0" w:line="248" w:lineRule="auto"/>
        <w:ind w:right="-1328"/>
        <w:rPr>
          <w:b/>
          <w:sz w:val="28"/>
        </w:rPr>
      </w:pPr>
    </w:p>
    <w:p w14:paraId="0FC135DC" w14:textId="7CC57F51" w:rsidR="00093EB5" w:rsidRDefault="17EDCCCA" w:rsidP="00093EB5">
      <w:pPr>
        <w:spacing w:after="0" w:line="248" w:lineRule="auto"/>
        <w:ind w:right="-1328"/>
        <w:rPr>
          <w:b/>
          <w:sz w:val="28"/>
        </w:rPr>
      </w:pPr>
      <w:r w:rsidRPr="17EDCCCA">
        <w:rPr>
          <w:b/>
          <w:bCs/>
          <w:sz w:val="28"/>
          <w:szCs w:val="28"/>
        </w:rPr>
        <w:t xml:space="preserve">                                                                                           </w:t>
      </w:r>
      <w:r w:rsidR="00A945F3">
        <w:rPr>
          <w:noProof/>
          <w:lang w:eastAsia="en-GB"/>
        </w:rPr>
        <w:drawing>
          <wp:inline distT="0" distB="0" distL="0" distR="0" wp14:anchorId="0CC053A9" wp14:editId="19E256C4">
            <wp:extent cx="1951482" cy="713994"/>
            <wp:effectExtent l="0" t="0" r="0" b="0"/>
            <wp:docPr id="1196196512" name="Picture 119619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951482" cy="713994"/>
                    </a:xfrm>
                    <a:prstGeom prst="rect">
                      <a:avLst/>
                    </a:prstGeom>
                  </pic:spPr>
                </pic:pic>
              </a:graphicData>
            </a:graphic>
          </wp:inline>
        </w:drawing>
      </w:r>
    </w:p>
    <w:p w14:paraId="023BF9F7" w14:textId="77777777" w:rsidR="00093EB5" w:rsidRPr="00EF4CDB" w:rsidRDefault="00093EB5" w:rsidP="00652C81">
      <w:pPr>
        <w:pStyle w:val="NoSpacing"/>
        <w:rPr>
          <w:rFonts w:ascii="Arial" w:hAnsi="Arial" w:cs="Arial"/>
          <w:b/>
          <w:sz w:val="28"/>
          <w:szCs w:val="28"/>
        </w:rPr>
      </w:pPr>
      <w:r w:rsidRPr="00EF4CDB">
        <w:rPr>
          <w:rFonts w:ascii="Arial" w:hAnsi="Arial" w:cs="Arial"/>
          <w:b/>
          <w:sz w:val="28"/>
          <w:szCs w:val="28"/>
        </w:rPr>
        <w:t xml:space="preserve">National standard list of </w:t>
      </w:r>
    </w:p>
    <w:p w14:paraId="51F11F51" w14:textId="77777777" w:rsidR="00093EB5" w:rsidRPr="00EF4CDB" w:rsidRDefault="00093EB5" w:rsidP="00652C81">
      <w:pPr>
        <w:pStyle w:val="NoSpacing"/>
        <w:rPr>
          <w:rFonts w:ascii="Arial" w:hAnsi="Arial" w:cs="Arial"/>
          <w:b/>
          <w:sz w:val="28"/>
          <w:szCs w:val="28"/>
        </w:rPr>
      </w:pPr>
      <w:r w:rsidRPr="00EF4CDB">
        <w:rPr>
          <w:rFonts w:ascii="Arial" w:hAnsi="Arial" w:cs="Arial"/>
          <w:b/>
          <w:sz w:val="28"/>
          <w:szCs w:val="28"/>
        </w:rPr>
        <w:t xml:space="preserve">reasons for exclusion </w:t>
      </w:r>
    </w:p>
    <w:p w14:paraId="56AED619" w14:textId="77777777" w:rsidR="00652C81" w:rsidRPr="00652C81" w:rsidRDefault="00652C81" w:rsidP="00652C81">
      <w:pPr>
        <w:pStyle w:val="NoSpacing"/>
        <w:rPr>
          <w:rFonts w:ascii="Arial" w:hAnsi="Arial" w:cs="Arial"/>
          <w:b/>
          <w:sz w:val="24"/>
          <w:szCs w:val="24"/>
        </w:rPr>
      </w:pPr>
    </w:p>
    <w:p w14:paraId="52EF930D" w14:textId="4BE933B6" w:rsidR="00EF4CDB" w:rsidRDefault="00093EB5" w:rsidP="00093EB5">
      <w:pPr>
        <w:spacing w:after="0" w:line="259" w:lineRule="auto"/>
        <w:rPr>
          <w:sz w:val="22"/>
          <w:szCs w:val="22"/>
        </w:rPr>
      </w:pPr>
      <w:r w:rsidRPr="00652C81">
        <w:rPr>
          <w:sz w:val="22"/>
          <w:szCs w:val="22"/>
        </w:rPr>
        <w:t xml:space="preserve">The DfE has produced a national standard list of reasons to be used when reporting an exclusion. The 12 categories should cover the main reasons for exclusions and the ‘other’ category should be used sparingly. The further details suggesting what the descriptors cover should be used as a guide and are not intended to be used as a tick list for exclusions. </w:t>
      </w:r>
    </w:p>
    <w:p w14:paraId="12CAF722" w14:textId="77777777" w:rsidR="00EF4CDB" w:rsidRPr="00A945F3" w:rsidRDefault="00EF4CDB" w:rsidP="00093EB5">
      <w:pPr>
        <w:spacing w:after="0" w:line="259" w:lineRule="auto"/>
        <w:rPr>
          <w:sz w:val="22"/>
          <w:szCs w:val="22"/>
        </w:rPr>
      </w:pPr>
    </w:p>
    <w:p w14:paraId="728301EE" w14:textId="6F0F9EDF" w:rsidR="00093EB5" w:rsidRPr="00652C81" w:rsidRDefault="00093EB5" w:rsidP="00093EB5">
      <w:pPr>
        <w:spacing w:after="0" w:line="259" w:lineRule="auto"/>
        <w:ind w:left="-5"/>
        <w:rPr>
          <w:sz w:val="22"/>
          <w:szCs w:val="22"/>
        </w:rPr>
      </w:pPr>
      <w:r w:rsidRPr="0070105E">
        <w:rPr>
          <w:b/>
          <w:sz w:val="28"/>
          <w:szCs w:val="28"/>
        </w:rPr>
        <w:t>Physical assault against pupil</w:t>
      </w:r>
      <w:r w:rsidR="0070105E">
        <w:rPr>
          <w:sz w:val="22"/>
          <w:szCs w:val="22"/>
        </w:rPr>
        <w:t xml:space="preserve"> i</w:t>
      </w:r>
      <w:r w:rsidRPr="00652C81">
        <w:rPr>
          <w:sz w:val="22"/>
          <w:szCs w:val="22"/>
        </w:rPr>
        <w:t xml:space="preserve">ncludes: </w:t>
      </w:r>
    </w:p>
    <w:p w14:paraId="26EE086A"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fighting </w:t>
      </w:r>
    </w:p>
    <w:p w14:paraId="14C59537"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violent behaviour </w:t>
      </w:r>
    </w:p>
    <w:p w14:paraId="7AFA1620"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wounding </w:t>
      </w:r>
    </w:p>
    <w:p w14:paraId="28D778DC" w14:textId="525F6A7A" w:rsidR="00093EB5" w:rsidRDefault="00093EB5" w:rsidP="00652C81">
      <w:pPr>
        <w:numPr>
          <w:ilvl w:val="0"/>
          <w:numId w:val="39"/>
        </w:numPr>
        <w:spacing w:before="0" w:after="5" w:line="250" w:lineRule="auto"/>
        <w:ind w:hanging="360"/>
        <w:rPr>
          <w:sz w:val="22"/>
          <w:szCs w:val="22"/>
        </w:rPr>
      </w:pPr>
      <w:r w:rsidRPr="00652C81">
        <w:rPr>
          <w:sz w:val="22"/>
          <w:szCs w:val="22"/>
        </w:rPr>
        <w:t xml:space="preserve">obstruction and jostling </w:t>
      </w:r>
    </w:p>
    <w:p w14:paraId="65923118" w14:textId="77777777" w:rsidR="0070105E" w:rsidRPr="00652C81" w:rsidRDefault="0070105E" w:rsidP="0070105E">
      <w:pPr>
        <w:spacing w:before="0" w:after="5" w:line="250" w:lineRule="auto"/>
        <w:ind w:left="694"/>
        <w:rPr>
          <w:sz w:val="22"/>
          <w:szCs w:val="22"/>
        </w:rPr>
      </w:pPr>
    </w:p>
    <w:p w14:paraId="6F8839B0" w14:textId="400A9D95" w:rsidR="00093EB5" w:rsidRPr="00652C81" w:rsidRDefault="00093EB5" w:rsidP="00093EB5">
      <w:pPr>
        <w:spacing w:after="0" w:line="259" w:lineRule="auto"/>
        <w:ind w:left="-5"/>
        <w:rPr>
          <w:sz w:val="22"/>
          <w:szCs w:val="22"/>
        </w:rPr>
      </w:pPr>
      <w:r w:rsidRPr="0070105E">
        <w:rPr>
          <w:b/>
          <w:sz w:val="28"/>
          <w:szCs w:val="28"/>
        </w:rPr>
        <w:t>Physical assault against adult</w:t>
      </w:r>
      <w:r w:rsidR="0070105E">
        <w:rPr>
          <w:sz w:val="22"/>
          <w:szCs w:val="22"/>
        </w:rPr>
        <w:t xml:space="preserve"> i</w:t>
      </w:r>
      <w:r w:rsidRPr="00652C81">
        <w:rPr>
          <w:sz w:val="22"/>
          <w:szCs w:val="22"/>
        </w:rPr>
        <w:t xml:space="preserve">ncludes: </w:t>
      </w:r>
    </w:p>
    <w:p w14:paraId="581A1630"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violent behaviour </w:t>
      </w:r>
    </w:p>
    <w:p w14:paraId="7BD21603"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wounding </w:t>
      </w:r>
    </w:p>
    <w:p w14:paraId="28529209" w14:textId="513867BC" w:rsidR="00093EB5" w:rsidRDefault="00093EB5" w:rsidP="00652C81">
      <w:pPr>
        <w:numPr>
          <w:ilvl w:val="0"/>
          <w:numId w:val="39"/>
        </w:numPr>
        <w:spacing w:before="0" w:after="5" w:line="250" w:lineRule="auto"/>
        <w:ind w:hanging="360"/>
        <w:rPr>
          <w:sz w:val="22"/>
          <w:szCs w:val="22"/>
        </w:rPr>
      </w:pPr>
      <w:r w:rsidRPr="00652C81">
        <w:rPr>
          <w:sz w:val="22"/>
          <w:szCs w:val="22"/>
        </w:rPr>
        <w:t xml:space="preserve">obstruction and jostling </w:t>
      </w:r>
    </w:p>
    <w:p w14:paraId="59B06F79" w14:textId="77777777" w:rsidR="0070105E" w:rsidRPr="00652C81" w:rsidRDefault="0070105E" w:rsidP="0070105E">
      <w:pPr>
        <w:spacing w:before="0" w:after="5" w:line="250" w:lineRule="auto"/>
        <w:ind w:left="694"/>
        <w:rPr>
          <w:sz w:val="22"/>
          <w:szCs w:val="22"/>
        </w:rPr>
      </w:pPr>
    </w:p>
    <w:p w14:paraId="02B92476" w14:textId="01573CBC" w:rsidR="00093EB5" w:rsidRPr="00652C81" w:rsidRDefault="00093EB5" w:rsidP="00093EB5">
      <w:pPr>
        <w:spacing w:after="0" w:line="259" w:lineRule="auto"/>
        <w:ind w:left="-5"/>
        <w:rPr>
          <w:sz w:val="22"/>
          <w:szCs w:val="22"/>
        </w:rPr>
      </w:pPr>
      <w:r w:rsidRPr="0070105E">
        <w:rPr>
          <w:b/>
          <w:sz w:val="28"/>
          <w:szCs w:val="28"/>
        </w:rPr>
        <w:t>Verbal abuse/threatening behaviour against pupil</w:t>
      </w:r>
      <w:r w:rsidR="0070105E">
        <w:rPr>
          <w:sz w:val="22"/>
          <w:szCs w:val="22"/>
        </w:rPr>
        <w:t xml:space="preserve"> i</w:t>
      </w:r>
      <w:r w:rsidRPr="00652C81">
        <w:rPr>
          <w:sz w:val="22"/>
          <w:szCs w:val="22"/>
        </w:rPr>
        <w:t xml:space="preserve">ncludes: </w:t>
      </w:r>
    </w:p>
    <w:p w14:paraId="13B87765"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threatened violence </w:t>
      </w:r>
    </w:p>
    <w:p w14:paraId="26C91DD6"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aggressive behaviour </w:t>
      </w:r>
    </w:p>
    <w:p w14:paraId="0C8A5171"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swearing </w:t>
      </w:r>
    </w:p>
    <w:p w14:paraId="31632675"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homophobic abuse and harassment </w:t>
      </w:r>
    </w:p>
    <w:p w14:paraId="43C71824"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verbal intimidation </w:t>
      </w:r>
    </w:p>
    <w:p w14:paraId="60B14D25" w14:textId="77777777" w:rsidR="0070105E" w:rsidRDefault="00093EB5" w:rsidP="00652C81">
      <w:pPr>
        <w:numPr>
          <w:ilvl w:val="0"/>
          <w:numId w:val="39"/>
        </w:numPr>
        <w:spacing w:before="0" w:after="5" w:line="250" w:lineRule="auto"/>
        <w:ind w:hanging="360"/>
        <w:rPr>
          <w:sz w:val="22"/>
          <w:szCs w:val="22"/>
        </w:rPr>
      </w:pPr>
      <w:r w:rsidRPr="00652C81">
        <w:rPr>
          <w:sz w:val="22"/>
          <w:szCs w:val="22"/>
        </w:rPr>
        <w:t>carrying an offensive weapon</w:t>
      </w:r>
    </w:p>
    <w:p w14:paraId="42BADF49" w14:textId="0CE97CA1" w:rsidR="00093EB5" w:rsidRPr="00652C81" w:rsidRDefault="00093EB5" w:rsidP="0070105E">
      <w:pPr>
        <w:spacing w:before="0" w:after="5" w:line="250" w:lineRule="auto"/>
        <w:ind w:left="694"/>
        <w:rPr>
          <w:sz w:val="22"/>
          <w:szCs w:val="22"/>
        </w:rPr>
      </w:pPr>
      <w:r w:rsidRPr="00652C81">
        <w:rPr>
          <w:sz w:val="22"/>
          <w:szCs w:val="22"/>
        </w:rPr>
        <w:t xml:space="preserve">  </w:t>
      </w:r>
    </w:p>
    <w:p w14:paraId="1614BBD4" w14:textId="1D3DC054" w:rsidR="00093EB5" w:rsidRPr="00652C81" w:rsidRDefault="00093EB5" w:rsidP="00093EB5">
      <w:pPr>
        <w:spacing w:after="0" w:line="259" w:lineRule="auto"/>
        <w:ind w:left="-5"/>
        <w:rPr>
          <w:sz w:val="22"/>
          <w:szCs w:val="22"/>
        </w:rPr>
      </w:pPr>
      <w:r w:rsidRPr="0070105E">
        <w:rPr>
          <w:b/>
          <w:sz w:val="28"/>
          <w:szCs w:val="28"/>
        </w:rPr>
        <w:t>Verbal abuse/threatening behaviour against adult</w:t>
      </w:r>
      <w:r w:rsidR="0070105E">
        <w:rPr>
          <w:sz w:val="22"/>
          <w:szCs w:val="22"/>
        </w:rPr>
        <w:t xml:space="preserve"> i</w:t>
      </w:r>
      <w:r w:rsidRPr="00652C81">
        <w:rPr>
          <w:sz w:val="22"/>
          <w:szCs w:val="22"/>
        </w:rPr>
        <w:t xml:space="preserve">ncludes: </w:t>
      </w:r>
    </w:p>
    <w:p w14:paraId="3476725B"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threatened violence </w:t>
      </w:r>
    </w:p>
    <w:p w14:paraId="3F0DEBB2"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aggressive behaviour </w:t>
      </w:r>
    </w:p>
    <w:p w14:paraId="1417CEF4"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swearing </w:t>
      </w:r>
    </w:p>
    <w:p w14:paraId="706B1E76"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homophobic abuse and harassment </w:t>
      </w:r>
    </w:p>
    <w:p w14:paraId="587C7B11"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verbal intimidation </w:t>
      </w:r>
    </w:p>
    <w:p w14:paraId="62B059F2" w14:textId="1CF9ECED" w:rsidR="00093EB5" w:rsidRDefault="00093EB5" w:rsidP="00652C81">
      <w:pPr>
        <w:numPr>
          <w:ilvl w:val="0"/>
          <w:numId w:val="39"/>
        </w:numPr>
        <w:spacing w:before="0" w:after="5" w:line="250" w:lineRule="auto"/>
        <w:ind w:hanging="360"/>
        <w:rPr>
          <w:sz w:val="22"/>
          <w:szCs w:val="22"/>
        </w:rPr>
      </w:pPr>
      <w:r w:rsidRPr="00652C81">
        <w:rPr>
          <w:sz w:val="22"/>
          <w:szCs w:val="22"/>
        </w:rPr>
        <w:t xml:space="preserve">carrying an offensive weapon </w:t>
      </w:r>
    </w:p>
    <w:p w14:paraId="3EB4C77B" w14:textId="77777777" w:rsidR="0070105E" w:rsidRPr="00652C81" w:rsidRDefault="0070105E" w:rsidP="0070105E">
      <w:pPr>
        <w:spacing w:before="0" w:after="5" w:line="250" w:lineRule="auto"/>
        <w:ind w:left="694"/>
        <w:rPr>
          <w:sz w:val="22"/>
          <w:szCs w:val="22"/>
        </w:rPr>
      </w:pPr>
    </w:p>
    <w:p w14:paraId="22777E98" w14:textId="25D4A36F" w:rsidR="00093EB5" w:rsidRPr="00652C81" w:rsidRDefault="00093EB5" w:rsidP="00093EB5">
      <w:pPr>
        <w:rPr>
          <w:sz w:val="22"/>
          <w:szCs w:val="22"/>
        </w:rPr>
      </w:pPr>
      <w:r w:rsidRPr="0070105E">
        <w:rPr>
          <w:b/>
          <w:sz w:val="28"/>
          <w:szCs w:val="28"/>
        </w:rPr>
        <w:t>Bullying</w:t>
      </w:r>
      <w:r w:rsidR="0070105E">
        <w:rPr>
          <w:sz w:val="22"/>
          <w:szCs w:val="22"/>
        </w:rPr>
        <w:t xml:space="preserve"> i</w:t>
      </w:r>
      <w:r w:rsidRPr="00652C81">
        <w:rPr>
          <w:sz w:val="22"/>
          <w:szCs w:val="22"/>
        </w:rPr>
        <w:t xml:space="preserve">ncludes: </w:t>
      </w:r>
    </w:p>
    <w:p w14:paraId="5D40535A"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verbal </w:t>
      </w:r>
    </w:p>
    <w:p w14:paraId="07CA7E23"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physical </w:t>
      </w:r>
    </w:p>
    <w:p w14:paraId="7E55C167"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homophobic bullying </w:t>
      </w:r>
    </w:p>
    <w:p w14:paraId="4D83334B" w14:textId="714DF70C" w:rsidR="00652C81" w:rsidRPr="00652C81" w:rsidRDefault="00093EB5" w:rsidP="00652C81">
      <w:pPr>
        <w:numPr>
          <w:ilvl w:val="0"/>
          <w:numId w:val="39"/>
        </w:numPr>
        <w:spacing w:before="0" w:after="5" w:line="250" w:lineRule="auto"/>
        <w:ind w:hanging="360"/>
        <w:rPr>
          <w:sz w:val="22"/>
          <w:szCs w:val="22"/>
        </w:rPr>
      </w:pPr>
      <w:r w:rsidRPr="00652C81">
        <w:rPr>
          <w:sz w:val="22"/>
          <w:szCs w:val="22"/>
        </w:rPr>
        <w:t xml:space="preserve">racist bullying </w:t>
      </w:r>
    </w:p>
    <w:p w14:paraId="77D0855D" w14:textId="1F08157E" w:rsidR="00093EB5" w:rsidRPr="00652C81" w:rsidRDefault="00093EB5" w:rsidP="00093EB5">
      <w:pPr>
        <w:spacing w:after="0" w:line="259" w:lineRule="auto"/>
        <w:ind w:left="-5"/>
        <w:rPr>
          <w:sz w:val="22"/>
          <w:szCs w:val="22"/>
        </w:rPr>
      </w:pPr>
      <w:r w:rsidRPr="0070105E">
        <w:rPr>
          <w:b/>
          <w:sz w:val="28"/>
          <w:szCs w:val="28"/>
        </w:rPr>
        <w:t>Racist abuse</w:t>
      </w:r>
      <w:r w:rsidR="0070105E">
        <w:rPr>
          <w:sz w:val="22"/>
          <w:szCs w:val="22"/>
        </w:rPr>
        <w:t xml:space="preserve"> i</w:t>
      </w:r>
      <w:r w:rsidRPr="00652C81">
        <w:rPr>
          <w:sz w:val="22"/>
          <w:szCs w:val="22"/>
        </w:rPr>
        <w:t xml:space="preserve">ncludes: </w:t>
      </w:r>
    </w:p>
    <w:p w14:paraId="159949FB"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racist taunting and harassment </w:t>
      </w:r>
    </w:p>
    <w:p w14:paraId="34B7EC24"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derogatory racist statements </w:t>
      </w:r>
    </w:p>
    <w:p w14:paraId="0EEADF46" w14:textId="77777777" w:rsidR="00093EB5" w:rsidRPr="00652C81" w:rsidRDefault="00093EB5" w:rsidP="00093EB5">
      <w:pPr>
        <w:numPr>
          <w:ilvl w:val="0"/>
          <w:numId w:val="39"/>
        </w:numPr>
        <w:spacing w:before="0" w:after="5" w:line="250" w:lineRule="auto"/>
        <w:ind w:hanging="360"/>
        <w:rPr>
          <w:sz w:val="22"/>
          <w:szCs w:val="22"/>
        </w:rPr>
      </w:pPr>
      <w:r w:rsidRPr="00652C81">
        <w:rPr>
          <w:sz w:val="22"/>
          <w:szCs w:val="22"/>
        </w:rPr>
        <w:t xml:space="preserve">swearing that can be attributed to racist characteristics </w:t>
      </w:r>
    </w:p>
    <w:p w14:paraId="63842AC3" w14:textId="77777777" w:rsidR="00093EB5" w:rsidRPr="00652C81" w:rsidRDefault="00093EB5" w:rsidP="00093EB5">
      <w:pPr>
        <w:numPr>
          <w:ilvl w:val="0"/>
          <w:numId w:val="39"/>
        </w:numPr>
        <w:spacing w:before="0" w:after="5" w:line="250" w:lineRule="auto"/>
        <w:ind w:hanging="360"/>
        <w:rPr>
          <w:szCs w:val="20"/>
        </w:rPr>
      </w:pPr>
      <w:r w:rsidRPr="00652C81">
        <w:rPr>
          <w:szCs w:val="20"/>
        </w:rPr>
        <w:t xml:space="preserve">racist bullying </w:t>
      </w:r>
    </w:p>
    <w:p w14:paraId="26294665" w14:textId="1C1728C9" w:rsidR="00093EB5" w:rsidRPr="00EF4CDB" w:rsidRDefault="00093EB5" w:rsidP="00EF4CDB">
      <w:pPr>
        <w:numPr>
          <w:ilvl w:val="0"/>
          <w:numId w:val="39"/>
        </w:numPr>
        <w:spacing w:before="0" w:after="5" w:line="250" w:lineRule="auto"/>
        <w:ind w:hanging="360"/>
        <w:rPr>
          <w:szCs w:val="20"/>
        </w:rPr>
      </w:pPr>
      <w:r w:rsidRPr="00652C81">
        <w:rPr>
          <w:szCs w:val="20"/>
        </w:rPr>
        <w:t xml:space="preserve">racist graffiti </w:t>
      </w:r>
    </w:p>
    <w:p w14:paraId="187E6417" w14:textId="3F84564D" w:rsidR="00093EB5" w:rsidRPr="00E26408" w:rsidRDefault="00093EB5" w:rsidP="00093EB5">
      <w:pPr>
        <w:spacing w:after="0" w:line="259" w:lineRule="auto"/>
        <w:rPr>
          <w:sz w:val="22"/>
        </w:rPr>
      </w:pPr>
    </w:p>
    <w:p w14:paraId="43D28033" w14:textId="5D04E043" w:rsidR="00093EB5" w:rsidRPr="00E26408" w:rsidRDefault="00093EB5" w:rsidP="00093EB5">
      <w:pPr>
        <w:spacing w:after="0" w:line="259" w:lineRule="auto"/>
        <w:ind w:left="-5"/>
        <w:rPr>
          <w:sz w:val="22"/>
        </w:rPr>
      </w:pPr>
      <w:r w:rsidRPr="0070105E">
        <w:rPr>
          <w:b/>
          <w:sz w:val="28"/>
          <w:szCs w:val="28"/>
        </w:rPr>
        <w:t>Sexual misconduct</w:t>
      </w:r>
      <w:r w:rsidR="0070105E">
        <w:rPr>
          <w:sz w:val="22"/>
        </w:rPr>
        <w:t xml:space="preserve"> i</w:t>
      </w:r>
      <w:r w:rsidRPr="00E26408">
        <w:rPr>
          <w:sz w:val="22"/>
        </w:rPr>
        <w:t xml:space="preserve">ncludes: </w:t>
      </w:r>
    </w:p>
    <w:p w14:paraId="7D8D070E"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sexual abuse </w:t>
      </w:r>
    </w:p>
    <w:p w14:paraId="26549ED2"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sexual assault </w:t>
      </w:r>
    </w:p>
    <w:p w14:paraId="175DA626"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sexual harassment </w:t>
      </w:r>
    </w:p>
    <w:p w14:paraId="7EBBBAB2"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lewd behaviour </w:t>
      </w:r>
    </w:p>
    <w:p w14:paraId="02F63607"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sexual bullying </w:t>
      </w:r>
    </w:p>
    <w:p w14:paraId="5EC5DFF4" w14:textId="6C8604E4" w:rsidR="00093EB5" w:rsidRDefault="00093EB5" w:rsidP="00652C81">
      <w:pPr>
        <w:numPr>
          <w:ilvl w:val="0"/>
          <w:numId w:val="39"/>
        </w:numPr>
        <w:spacing w:before="0" w:after="5" w:line="250" w:lineRule="auto"/>
        <w:ind w:hanging="360"/>
        <w:rPr>
          <w:sz w:val="22"/>
        </w:rPr>
      </w:pPr>
      <w:r w:rsidRPr="00E26408">
        <w:rPr>
          <w:sz w:val="22"/>
        </w:rPr>
        <w:t xml:space="preserve">sexual graffiti </w:t>
      </w:r>
    </w:p>
    <w:p w14:paraId="2F05584C" w14:textId="77777777" w:rsidR="0070105E" w:rsidRPr="00652C81" w:rsidRDefault="0070105E" w:rsidP="0070105E">
      <w:pPr>
        <w:spacing w:before="0" w:after="5" w:line="250" w:lineRule="auto"/>
        <w:ind w:left="694"/>
        <w:rPr>
          <w:sz w:val="22"/>
        </w:rPr>
      </w:pPr>
    </w:p>
    <w:p w14:paraId="682D6EE7" w14:textId="77EE6558" w:rsidR="00093EB5" w:rsidRPr="00E26408" w:rsidRDefault="00093EB5" w:rsidP="00093EB5">
      <w:pPr>
        <w:spacing w:after="0" w:line="259" w:lineRule="auto"/>
        <w:ind w:left="-5"/>
        <w:rPr>
          <w:sz w:val="22"/>
        </w:rPr>
      </w:pPr>
      <w:r w:rsidRPr="0070105E">
        <w:rPr>
          <w:b/>
          <w:sz w:val="28"/>
          <w:szCs w:val="28"/>
        </w:rPr>
        <w:t>Drug and Alcohol related</w:t>
      </w:r>
      <w:r w:rsidR="0070105E">
        <w:rPr>
          <w:sz w:val="22"/>
        </w:rPr>
        <w:t xml:space="preserve"> i</w:t>
      </w:r>
      <w:r w:rsidRPr="00E26408">
        <w:rPr>
          <w:sz w:val="22"/>
        </w:rPr>
        <w:t xml:space="preserve">ncludes: </w:t>
      </w:r>
    </w:p>
    <w:p w14:paraId="320476E6"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possession of illegal drugs </w:t>
      </w:r>
    </w:p>
    <w:p w14:paraId="70522D5E"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inappropriate use of prescribed drugs </w:t>
      </w:r>
    </w:p>
    <w:p w14:paraId="1BA36ADC"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drug dealing </w:t>
      </w:r>
    </w:p>
    <w:p w14:paraId="67472933"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smoking </w:t>
      </w:r>
    </w:p>
    <w:p w14:paraId="30047AF8"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alcohol abuse </w:t>
      </w:r>
    </w:p>
    <w:p w14:paraId="5E81B01A" w14:textId="77777777" w:rsidR="0070105E" w:rsidRDefault="00093EB5" w:rsidP="00652C81">
      <w:pPr>
        <w:numPr>
          <w:ilvl w:val="0"/>
          <w:numId w:val="39"/>
        </w:numPr>
        <w:spacing w:before="0" w:after="5" w:line="250" w:lineRule="auto"/>
        <w:ind w:hanging="360"/>
        <w:rPr>
          <w:sz w:val="22"/>
        </w:rPr>
      </w:pPr>
      <w:r w:rsidRPr="00E26408">
        <w:rPr>
          <w:sz w:val="22"/>
        </w:rPr>
        <w:t>substance abuse</w:t>
      </w:r>
    </w:p>
    <w:p w14:paraId="7069433C" w14:textId="304DAD7D" w:rsidR="00093EB5" w:rsidRPr="00652C81" w:rsidRDefault="00093EB5" w:rsidP="0070105E">
      <w:pPr>
        <w:spacing w:before="0" w:after="5" w:line="250" w:lineRule="auto"/>
        <w:ind w:left="694"/>
        <w:rPr>
          <w:sz w:val="22"/>
        </w:rPr>
      </w:pPr>
      <w:r w:rsidRPr="00E26408">
        <w:rPr>
          <w:sz w:val="22"/>
        </w:rPr>
        <w:t xml:space="preserve"> </w:t>
      </w:r>
    </w:p>
    <w:p w14:paraId="11454C50" w14:textId="04C924E0" w:rsidR="00093EB5" w:rsidRPr="00E26408" w:rsidRDefault="00093EB5" w:rsidP="00093EB5">
      <w:pPr>
        <w:rPr>
          <w:sz w:val="22"/>
        </w:rPr>
      </w:pPr>
      <w:r w:rsidRPr="0070105E">
        <w:rPr>
          <w:b/>
          <w:sz w:val="28"/>
          <w:szCs w:val="28"/>
        </w:rPr>
        <w:t>Damage</w:t>
      </w:r>
      <w:r w:rsidRPr="00E26408">
        <w:rPr>
          <w:b/>
          <w:sz w:val="22"/>
        </w:rPr>
        <w:t xml:space="preserve"> </w:t>
      </w:r>
      <w:r w:rsidR="0070105E">
        <w:rPr>
          <w:sz w:val="22"/>
        </w:rPr>
        <w:t>i</w:t>
      </w:r>
      <w:r w:rsidRPr="00E26408">
        <w:rPr>
          <w:sz w:val="22"/>
        </w:rPr>
        <w:t xml:space="preserve">ncludes damage to school or personal property belonging to any member of the school community: </w:t>
      </w:r>
    </w:p>
    <w:p w14:paraId="2A8D41C0"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vandalism </w:t>
      </w:r>
    </w:p>
    <w:p w14:paraId="08202E6E"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arson </w:t>
      </w:r>
    </w:p>
    <w:p w14:paraId="418C6D19" w14:textId="00F0A31D" w:rsidR="00093EB5" w:rsidRDefault="00093EB5" w:rsidP="00652C81">
      <w:pPr>
        <w:numPr>
          <w:ilvl w:val="0"/>
          <w:numId w:val="39"/>
        </w:numPr>
        <w:spacing w:before="0" w:after="5" w:line="250" w:lineRule="auto"/>
        <w:ind w:hanging="360"/>
        <w:rPr>
          <w:sz w:val="22"/>
        </w:rPr>
      </w:pPr>
      <w:r w:rsidRPr="00E26408">
        <w:rPr>
          <w:sz w:val="22"/>
        </w:rPr>
        <w:t xml:space="preserve">graffiti </w:t>
      </w:r>
      <w:r w:rsidRPr="00652C81">
        <w:rPr>
          <w:sz w:val="22"/>
        </w:rPr>
        <w:t xml:space="preserve"> </w:t>
      </w:r>
    </w:p>
    <w:p w14:paraId="42C0F475" w14:textId="77777777" w:rsidR="0070105E" w:rsidRPr="00652C81" w:rsidRDefault="0070105E" w:rsidP="0070105E">
      <w:pPr>
        <w:spacing w:before="0" w:after="5" w:line="250" w:lineRule="auto"/>
        <w:ind w:left="694"/>
        <w:rPr>
          <w:sz w:val="22"/>
        </w:rPr>
      </w:pPr>
    </w:p>
    <w:p w14:paraId="43422C3A" w14:textId="0991E18B" w:rsidR="00093EB5" w:rsidRPr="00E26408" w:rsidRDefault="00093EB5" w:rsidP="00093EB5">
      <w:pPr>
        <w:rPr>
          <w:sz w:val="22"/>
        </w:rPr>
      </w:pPr>
      <w:r w:rsidRPr="0070105E">
        <w:rPr>
          <w:b/>
          <w:sz w:val="28"/>
          <w:szCs w:val="28"/>
        </w:rPr>
        <w:t>Theft</w:t>
      </w:r>
      <w:r w:rsidR="0070105E">
        <w:rPr>
          <w:sz w:val="22"/>
        </w:rPr>
        <w:t xml:space="preserve"> i</w:t>
      </w:r>
      <w:r w:rsidRPr="00E26408">
        <w:rPr>
          <w:sz w:val="22"/>
        </w:rPr>
        <w:t xml:space="preserve">ncludes: </w:t>
      </w:r>
    </w:p>
    <w:p w14:paraId="5CA7863C"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stealing school property </w:t>
      </w:r>
    </w:p>
    <w:p w14:paraId="21D58B7C"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stealing personal property (pupil or adult) </w:t>
      </w:r>
    </w:p>
    <w:p w14:paraId="1854C5CD"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stealing from local shops on a school outing </w:t>
      </w:r>
    </w:p>
    <w:p w14:paraId="1A599F9A" w14:textId="1BCD3149" w:rsidR="00093EB5" w:rsidRDefault="00093EB5" w:rsidP="00652C81">
      <w:pPr>
        <w:numPr>
          <w:ilvl w:val="0"/>
          <w:numId w:val="39"/>
        </w:numPr>
        <w:spacing w:before="0" w:after="5" w:line="250" w:lineRule="auto"/>
        <w:ind w:hanging="360"/>
        <w:rPr>
          <w:sz w:val="22"/>
        </w:rPr>
      </w:pPr>
      <w:r w:rsidRPr="00E26408">
        <w:rPr>
          <w:sz w:val="22"/>
        </w:rPr>
        <w:t xml:space="preserve">selling and dealing in stolen property </w:t>
      </w:r>
    </w:p>
    <w:p w14:paraId="7F6EF388" w14:textId="77777777" w:rsidR="0070105E" w:rsidRPr="00652C81" w:rsidRDefault="0070105E" w:rsidP="0070105E">
      <w:pPr>
        <w:spacing w:before="0" w:after="5" w:line="250" w:lineRule="auto"/>
        <w:ind w:left="694"/>
        <w:rPr>
          <w:sz w:val="22"/>
        </w:rPr>
      </w:pPr>
    </w:p>
    <w:p w14:paraId="7B4C9C8D" w14:textId="25BF644A" w:rsidR="00093EB5" w:rsidRPr="00E26408" w:rsidRDefault="00093EB5" w:rsidP="00093EB5">
      <w:pPr>
        <w:spacing w:after="0" w:line="259" w:lineRule="auto"/>
        <w:ind w:left="-5"/>
        <w:rPr>
          <w:sz w:val="22"/>
        </w:rPr>
      </w:pPr>
      <w:r w:rsidRPr="0070105E">
        <w:rPr>
          <w:b/>
          <w:sz w:val="28"/>
          <w:szCs w:val="28"/>
        </w:rPr>
        <w:t>Persistent disruptive behaviour</w:t>
      </w:r>
      <w:r w:rsidR="0070105E">
        <w:rPr>
          <w:sz w:val="22"/>
        </w:rPr>
        <w:t xml:space="preserve"> i</w:t>
      </w:r>
      <w:r w:rsidRPr="00E26408">
        <w:rPr>
          <w:sz w:val="22"/>
        </w:rPr>
        <w:t xml:space="preserve">ncludes: </w:t>
      </w:r>
    </w:p>
    <w:p w14:paraId="451EC39C"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challenging behaviour </w:t>
      </w:r>
    </w:p>
    <w:p w14:paraId="48431136" w14:textId="77777777" w:rsidR="00093EB5" w:rsidRPr="00E26408" w:rsidRDefault="00093EB5" w:rsidP="00093EB5">
      <w:pPr>
        <w:numPr>
          <w:ilvl w:val="0"/>
          <w:numId w:val="39"/>
        </w:numPr>
        <w:spacing w:before="0" w:after="5" w:line="250" w:lineRule="auto"/>
        <w:ind w:hanging="360"/>
        <w:rPr>
          <w:sz w:val="22"/>
        </w:rPr>
      </w:pPr>
      <w:r w:rsidRPr="00E26408">
        <w:rPr>
          <w:sz w:val="22"/>
        </w:rPr>
        <w:t xml:space="preserve">disobedience </w:t>
      </w:r>
    </w:p>
    <w:p w14:paraId="7D0E5C2A" w14:textId="2BF74066" w:rsidR="00093EB5" w:rsidRDefault="00093EB5" w:rsidP="00652C81">
      <w:pPr>
        <w:numPr>
          <w:ilvl w:val="0"/>
          <w:numId w:val="39"/>
        </w:numPr>
        <w:spacing w:before="0" w:after="5" w:line="250" w:lineRule="auto"/>
        <w:ind w:hanging="360"/>
        <w:rPr>
          <w:sz w:val="22"/>
        </w:rPr>
      </w:pPr>
      <w:r w:rsidRPr="00E26408">
        <w:rPr>
          <w:sz w:val="22"/>
        </w:rPr>
        <w:t xml:space="preserve">persistent violation of school rules </w:t>
      </w:r>
    </w:p>
    <w:p w14:paraId="17F23AA8" w14:textId="77777777" w:rsidR="0070105E" w:rsidRPr="00652C81" w:rsidRDefault="0070105E" w:rsidP="0070105E">
      <w:pPr>
        <w:spacing w:before="0" w:after="5" w:line="250" w:lineRule="auto"/>
        <w:ind w:left="694"/>
        <w:rPr>
          <w:sz w:val="22"/>
        </w:rPr>
      </w:pPr>
    </w:p>
    <w:p w14:paraId="321CF0EC" w14:textId="1B534F4D" w:rsidR="009F4117" w:rsidRPr="009F4117" w:rsidRDefault="00093EB5" w:rsidP="0070105E">
      <w:pPr>
        <w:spacing w:after="4271"/>
        <w:rPr>
          <w:sz w:val="22"/>
          <w:szCs w:val="22"/>
        </w:rPr>
      </w:pPr>
      <w:r w:rsidRPr="0070105E">
        <w:rPr>
          <w:b/>
          <w:sz w:val="28"/>
          <w:szCs w:val="28"/>
        </w:rPr>
        <w:t xml:space="preserve">Other </w:t>
      </w:r>
      <w:r w:rsidR="0070105E" w:rsidRPr="0070105E">
        <w:rPr>
          <w:sz w:val="22"/>
          <w:szCs w:val="22"/>
        </w:rPr>
        <w:t>i</w:t>
      </w:r>
      <w:r w:rsidRPr="0070105E">
        <w:rPr>
          <w:sz w:val="22"/>
          <w:szCs w:val="22"/>
        </w:rPr>
        <w:t>ncludes incidents which are not covered by the categories above but this cate</w:t>
      </w:r>
      <w:r w:rsidR="0070105E" w:rsidRPr="0070105E">
        <w:rPr>
          <w:sz w:val="22"/>
          <w:szCs w:val="22"/>
        </w:rPr>
        <w:t>gory should be used sparingly.</w:t>
      </w:r>
    </w:p>
    <w:sectPr w:rsidR="009F4117" w:rsidRPr="009F4117" w:rsidSect="004A299E">
      <w:footerReference w:type="even" r:id="rId30"/>
      <w:footerReference w:type="default" r:id="rId31"/>
      <w:footerReference w:type="first" r:id="rId32"/>
      <w:pgSz w:w="11900" w:h="16840"/>
      <w:pgMar w:top="851"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21F9" w14:textId="77777777" w:rsidR="0009463D" w:rsidRDefault="0009463D" w:rsidP="00FE4EBF">
      <w:pPr>
        <w:spacing w:before="0" w:after="0"/>
      </w:pPr>
      <w:r>
        <w:separator/>
      </w:r>
    </w:p>
  </w:endnote>
  <w:endnote w:type="continuationSeparator" w:id="0">
    <w:p w14:paraId="28607E58" w14:textId="77777777" w:rsidR="0009463D" w:rsidRDefault="0009463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Boring Joined">
    <w:altName w:val="Times New Roman"/>
    <w:charset w:val="4D"/>
    <w:family w:val="auto"/>
    <w:pitch w:val="variable"/>
    <w:sig w:usb0="00000001" w:usb1="0000004A" w:usb2="00000000" w:usb3="00000000" w:csb0="0000011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83C2" w14:textId="77777777" w:rsidR="00222BB4" w:rsidRDefault="00222BB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9893B" w14:textId="77777777" w:rsidR="00222BB4" w:rsidRDefault="00222BB4" w:rsidP="00FE4EB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507055"/>
      <w:docPartObj>
        <w:docPartGallery w:val="Page Numbers (Bottom of Page)"/>
        <w:docPartUnique/>
      </w:docPartObj>
    </w:sdtPr>
    <w:sdtEndPr/>
    <w:sdtContent>
      <w:sdt>
        <w:sdtPr>
          <w:id w:val="-1769616900"/>
          <w:docPartObj>
            <w:docPartGallery w:val="Page Numbers (Top of Page)"/>
            <w:docPartUnique/>
          </w:docPartObj>
        </w:sdtPr>
        <w:sdtEndPr/>
        <w:sdtContent>
          <w:p w14:paraId="2B1F7771" w14:textId="0A5676CC" w:rsidR="00222BB4" w:rsidRDefault="00222BB4">
            <w:pPr>
              <w:pStyle w:val="Footer"/>
              <w:jc w:val="right"/>
            </w:pPr>
            <w:r w:rsidRPr="004A299E">
              <w:rPr>
                <w:szCs w:val="20"/>
              </w:rPr>
              <w:t xml:space="preserve">Page </w:t>
            </w:r>
            <w:r w:rsidRPr="004A299E">
              <w:rPr>
                <w:b/>
                <w:bCs/>
                <w:szCs w:val="20"/>
              </w:rPr>
              <w:fldChar w:fldCharType="begin"/>
            </w:r>
            <w:r w:rsidRPr="004A299E">
              <w:rPr>
                <w:b/>
                <w:bCs/>
                <w:szCs w:val="20"/>
              </w:rPr>
              <w:instrText xml:space="preserve"> PAGE </w:instrText>
            </w:r>
            <w:r w:rsidRPr="004A299E">
              <w:rPr>
                <w:b/>
                <w:bCs/>
                <w:szCs w:val="20"/>
              </w:rPr>
              <w:fldChar w:fldCharType="separate"/>
            </w:r>
            <w:r w:rsidR="00160340">
              <w:rPr>
                <w:b/>
                <w:bCs/>
                <w:noProof/>
                <w:szCs w:val="20"/>
              </w:rPr>
              <w:t>1</w:t>
            </w:r>
            <w:r w:rsidRPr="004A299E">
              <w:rPr>
                <w:b/>
                <w:bCs/>
                <w:szCs w:val="20"/>
              </w:rPr>
              <w:fldChar w:fldCharType="end"/>
            </w:r>
            <w:r w:rsidRPr="004A299E">
              <w:rPr>
                <w:szCs w:val="20"/>
              </w:rPr>
              <w:t xml:space="preserve"> of </w:t>
            </w:r>
            <w:r w:rsidRPr="004A299E">
              <w:rPr>
                <w:b/>
                <w:bCs/>
                <w:szCs w:val="20"/>
              </w:rPr>
              <w:t>2</w:t>
            </w:r>
          </w:p>
        </w:sdtContent>
      </w:sdt>
    </w:sdtContent>
  </w:sdt>
  <w:p w14:paraId="1A2419CC" w14:textId="3308F433" w:rsidR="00222BB4" w:rsidRDefault="00222BB4" w:rsidP="004A299E">
    <w:pPr>
      <w:pStyle w:val="Footer"/>
      <w:tabs>
        <w:tab w:val="clear" w:pos="4320"/>
        <w:tab w:val="clear" w:pos="8640"/>
        <w:tab w:val="left" w:pos="39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21E8" w14:textId="195E5503" w:rsidR="00222BB4" w:rsidRDefault="00222BB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340">
      <w:rPr>
        <w:rStyle w:val="PageNumber"/>
        <w:noProof/>
      </w:rPr>
      <w:t>3</w:t>
    </w:r>
    <w:r>
      <w:rPr>
        <w:rStyle w:val="PageNumber"/>
      </w:rPr>
      <w:fldChar w:fldCharType="end"/>
    </w:r>
  </w:p>
  <w:p w14:paraId="1A46B413" w14:textId="77777777" w:rsidR="00222BB4" w:rsidRDefault="00222BB4"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623276"/>
      <w:docPartObj>
        <w:docPartGallery w:val="Page Numbers (Bottom of Page)"/>
        <w:docPartUnique/>
      </w:docPartObj>
    </w:sdtPr>
    <w:sdtEndPr/>
    <w:sdtContent>
      <w:sdt>
        <w:sdtPr>
          <w:id w:val="-414557426"/>
          <w:docPartObj>
            <w:docPartGallery w:val="Page Numbers (Top of Page)"/>
            <w:docPartUnique/>
          </w:docPartObj>
        </w:sdtPr>
        <w:sdtEndPr/>
        <w:sdtContent>
          <w:p w14:paraId="6082F8CE" w14:textId="08163F51"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Pr>
                <w:b/>
                <w:bCs/>
                <w:szCs w:val="20"/>
              </w:rPr>
              <w:t>9</w:t>
            </w:r>
          </w:p>
        </w:sdtContent>
      </w:sdt>
    </w:sdtContent>
  </w:sdt>
  <w:p w14:paraId="1B8FCEBB" w14:textId="77777777" w:rsidR="00222BB4" w:rsidRDefault="00222B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769034"/>
      <w:docPartObj>
        <w:docPartGallery w:val="Page Numbers (Bottom of Page)"/>
        <w:docPartUnique/>
      </w:docPartObj>
    </w:sdtPr>
    <w:sdtEndPr/>
    <w:sdtContent>
      <w:sdt>
        <w:sdtPr>
          <w:id w:val="-1386560350"/>
          <w:docPartObj>
            <w:docPartGallery w:val="Page Numbers (Top of Page)"/>
            <w:docPartUnique/>
          </w:docPartObj>
        </w:sdtPr>
        <w:sdtEndPr/>
        <w:sdtContent>
          <w:p w14:paraId="7287332C" w14:textId="78FE2C82"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Pr>
                <w:b/>
                <w:bCs/>
                <w:szCs w:val="20"/>
              </w:rPr>
              <w:t>1</w:t>
            </w:r>
          </w:p>
        </w:sdtContent>
      </w:sdt>
    </w:sdtContent>
  </w:sdt>
  <w:p w14:paraId="47C31AEA" w14:textId="77777777" w:rsidR="00222BB4" w:rsidRDefault="00222B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570610"/>
      <w:docPartObj>
        <w:docPartGallery w:val="Page Numbers (Bottom of Page)"/>
        <w:docPartUnique/>
      </w:docPartObj>
    </w:sdtPr>
    <w:sdtEndPr/>
    <w:sdtContent>
      <w:sdt>
        <w:sdtPr>
          <w:id w:val="1543171308"/>
          <w:docPartObj>
            <w:docPartGallery w:val="Page Numbers (Top of Page)"/>
            <w:docPartUnique/>
          </w:docPartObj>
        </w:sdtPr>
        <w:sdtEndPr/>
        <w:sdtContent>
          <w:p w14:paraId="3FBC9942" w14:textId="24A994E2"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sidR="0035359D">
              <w:rPr>
                <w:b/>
                <w:bCs/>
                <w:szCs w:val="20"/>
              </w:rPr>
              <w:t>1</w:t>
            </w:r>
          </w:p>
        </w:sdtContent>
      </w:sdt>
    </w:sdtContent>
  </w:sdt>
  <w:p w14:paraId="41504FD2" w14:textId="02E687B5" w:rsidR="00222BB4" w:rsidRDefault="00222BB4" w:rsidP="004A299E">
    <w:pPr>
      <w:pStyle w:val="Footer"/>
      <w:tabs>
        <w:tab w:val="clear" w:pos="4320"/>
        <w:tab w:val="clear" w:pos="8640"/>
        <w:tab w:val="left" w:pos="96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86811"/>
      <w:docPartObj>
        <w:docPartGallery w:val="Page Numbers (Bottom of Page)"/>
        <w:docPartUnique/>
      </w:docPartObj>
    </w:sdtPr>
    <w:sdtEndPr/>
    <w:sdtContent>
      <w:sdt>
        <w:sdtPr>
          <w:id w:val="-830131297"/>
          <w:docPartObj>
            <w:docPartGallery w:val="Page Numbers (Top of Page)"/>
            <w:docPartUnique/>
          </w:docPartObj>
        </w:sdtPr>
        <w:sdtEndPr/>
        <w:sdtContent>
          <w:p w14:paraId="5C81D8D4" w14:textId="28400E87"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Pr>
                <w:b/>
                <w:bCs/>
                <w:szCs w:val="20"/>
              </w:rPr>
              <w:t>1</w:t>
            </w:r>
          </w:p>
        </w:sdtContent>
      </w:sdt>
    </w:sdtContent>
  </w:sdt>
  <w:p w14:paraId="7C681FC5" w14:textId="77777777" w:rsidR="00222BB4" w:rsidRDefault="00222BB4" w:rsidP="004A299E">
    <w:pPr>
      <w:pStyle w:val="Footer"/>
      <w:tabs>
        <w:tab w:val="clear" w:pos="4320"/>
        <w:tab w:val="clear" w:pos="8640"/>
        <w:tab w:val="left" w:pos="96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540324"/>
      <w:docPartObj>
        <w:docPartGallery w:val="Page Numbers (Bottom of Page)"/>
        <w:docPartUnique/>
      </w:docPartObj>
    </w:sdtPr>
    <w:sdtEndPr/>
    <w:sdtContent>
      <w:sdt>
        <w:sdtPr>
          <w:id w:val="-728072700"/>
          <w:docPartObj>
            <w:docPartGallery w:val="Page Numbers (Top of Page)"/>
            <w:docPartUnique/>
          </w:docPartObj>
        </w:sdtPr>
        <w:sdtEndPr/>
        <w:sdtContent>
          <w:p w14:paraId="56A3F7CA" w14:textId="330311D9" w:rsidR="00222BB4" w:rsidRDefault="00222BB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60340">
              <w:rPr>
                <w:b/>
                <w:bCs/>
                <w:noProof/>
              </w:rPr>
              <w:t>1</w:t>
            </w:r>
            <w:r>
              <w:rPr>
                <w:b/>
                <w:bCs/>
                <w:sz w:val="24"/>
              </w:rPr>
              <w:fldChar w:fldCharType="end"/>
            </w:r>
            <w:r>
              <w:t xml:space="preserve"> of </w:t>
            </w:r>
            <w:r>
              <w:rPr>
                <w:b/>
                <w:bCs/>
                <w:szCs w:val="20"/>
              </w:rPr>
              <w:t>3</w:t>
            </w:r>
          </w:p>
        </w:sdtContent>
      </w:sdt>
    </w:sdtContent>
  </w:sdt>
  <w:p w14:paraId="6B65F20C" w14:textId="77777777" w:rsidR="00222BB4" w:rsidRDefault="00222BB4" w:rsidP="004A299E">
    <w:pPr>
      <w:pStyle w:val="Footer"/>
      <w:tabs>
        <w:tab w:val="clear" w:pos="4320"/>
        <w:tab w:val="clear" w:pos="8640"/>
        <w:tab w:val="left" w:pos="96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8CCC" w14:textId="77777777" w:rsidR="00222BB4" w:rsidRDefault="00222BB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81213" w14:textId="77777777" w:rsidR="00222BB4" w:rsidRDefault="00222BB4" w:rsidP="00FE4EB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0A48" w14:textId="4E2C7920" w:rsidR="00222BB4" w:rsidRDefault="00222BB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340">
      <w:rPr>
        <w:rStyle w:val="PageNumber"/>
        <w:noProof/>
      </w:rPr>
      <w:t>2</w:t>
    </w:r>
    <w:r>
      <w:rPr>
        <w:rStyle w:val="PageNumber"/>
      </w:rPr>
      <w:fldChar w:fldCharType="end"/>
    </w:r>
  </w:p>
  <w:p w14:paraId="2A70398F" w14:textId="77777777" w:rsidR="00222BB4" w:rsidRDefault="00222BB4"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E21D" w14:textId="77777777" w:rsidR="0009463D" w:rsidRDefault="0009463D" w:rsidP="00FE4EBF">
      <w:pPr>
        <w:spacing w:before="0" w:after="0"/>
      </w:pPr>
      <w:r>
        <w:separator/>
      </w:r>
    </w:p>
  </w:footnote>
  <w:footnote w:type="continuationSeparator" w:id="0">
    <w:p w14:paraId="4E137555" w14:textId="77777777" w:rsidR="0009463D" w:rsidRDefault="0009463D"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EB4C" w14:textId="77777777" w:rsidR="00222BB4" w:rsidRDefault="00222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95C6" w14:textId="77777777" w:rsidR="00222BB4" w:rsidRDefault="0022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67CEF"/>
    <w:multiLevelType w:val="hybridMultilevel"/>
    <w:tmpl w:val="525E5402"/>
    <w:lvl w:ilvl="0" w:tplc="6590DA70">
      <w:start w:val="1"/>
      <w:numFmt w:val="bullet"/>
      <w:lvlText w:val="•"/>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098EC">
      <w:start w:val="1"/>
      <w:numFmt w:val="bullet"/>
      <w:lvlText w:val="o"/>
      <w:lvlJc w:val="left"/>
      <w:pPr>
        <w:ind w:left="1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54A8C4">
      <w:start w:val="1"/>
      <w:numFmt w:val="bullet"/>
      <w:lvlText w:val="▪"/>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E424DC">
      <w:start w:val="1"/>
      <w:numFmt w:val="bullet"/>
      <w:lvlText w:val="•"/>
      <w:lvlJc w:val="left"/>
      <w:pPr>
        <w:ind w:left="2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63670">
      <w:start w:val="1"/>
      <w:numFmt w:val="bullet"/>
      <w:lvlText w:val="o"/>
      <w:lvlJc w:val="left"/>
      <w:pPr>
        <w:ind w:left="3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1242D0">
      <w:start w:val="1"/>
      <w:numFmt w:val="bullet"/>
      <w:lvlText w:val="▪"/>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62FD2">
      <w:start w:val="1"/>
      <w:numFmt w:val="bullet"/>
      <w:lvlText w:val="•"/>
      <w:lvlJc w:val="left"/>
      <w:pPr>
        <w:ind w:left="5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C655A">
      <w:start w:val="1"/>
      <w:numFmt w:val="bullet"/>
      <w:lvlText w:val="o"/>
      <w:lvlJc w:val="left"/>
      <w:pPr>
        <w:ind w:left="5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A46526">
      <w:start w:val="1"/>
      <w:numFmt w:val="bullet"/>
      <w:lvlText w:val="▪"/>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9494A"/>
    <w:multiLevelType w:val="multilevel"/>
    <w:tmpl w:val="BF468AC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B5B60"/>
    <w:multiLevelType w:val="hybridMultilevel"/>
    <w:tmpl w:val="F4748EAC"/>
    <w:lvl w:ilvl="0" w:tplc="5F3638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A5A325B"/>
    <w:multiLevelType w:val="hybridMultilevel"/>
    <w:tmpl w:val="2C9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F2812"/>
    <w:multiLevelType w:val="hybridMultilevel"/>
    <w:tmpl w:val="0004D5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B3F28"/>
    <w:multiLevelType w:val="hybridMultilevel"/>
    <w:tmpl w:val="58C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54254C"/>
    <w:multiLevelType w:val="hybridMultilevel"/>
    <w:tmpl w:val="2C90E560"/>
    <w:lvl w:ilvl="0" w:tplc="5F3638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591549"/>
    <w:multiLevelType w:val="hybridMultilevel"/>
    <w:tmpl w:val="75F6F276"/>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55E7486E"/>
    <w:multiLevelType w:val="hybridMultilevel"/>
    <w:tmpl w:val="865269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3DF2D44"/>
    <w:multiLevelType w:val="hybridMultilevel"/>
    <w:tmpl w:val="EBDE296E"/>
    <w:lvl w:ilvl="0" w:tplc="B664AC4A">
      <w:start w:val="1"/>
      <w:numFmt w:val="decimal"/>
      <w:lvlText w:val="%1."/>
      <w:lvlJc w:val="left"/>
      <w:pPr>
        <w:ind w:left="144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F7E7E"/>
    <w:multiLevelType w:val="hybridMultilevel"/>
    <w:tmpl w:val="F642C9A0"/>
    <w:lvl w:ilvl="0" w:tplc="A736743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6AE47F84"/>
    <w:multiLevelType w:val="hybridMultilevel"/>
    <w:tmpl w:val="7A382E2C"/>
    <w:lvl w:ilvl="0" w:tplc="A710A8E8">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895F51"/>
    <w:multiLevelType w:val="hybridMultilevel"/>
    <w:tmpl w:val="D422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46B3F"/>
    <w:multiLevelType w:val="hybridMultilevel"/>
    <w:tmpl w:val="330239F6"/>
    <w:lvl w:ilvl="0" w:tplc="5F3638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1360125"/>
    <w:multiLevelType w:val="hybridMultilevel"/>
    <w:tmpl w:val="E668C1CE"/>
    <w:lvl w:ilvl="0" w:tplc="3FB2EA3C">
      <w:start w:val="1"/>
      <w:numFmt w:val="bullet"/>
      <w:lvlText w:val=""/>
      <w:lvlJc w:val="left"/>
      <w:pPr>
        <w:ind w:left="720"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3100484"/>
    <w:multiLevelType w:val="hybridMultilevel"/>
    <w:tmpl w:val="ED1AAA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72E6A02"/>
    <w:multiLevelType w:val="multilevel"/>
    <w:tmpl w:val="328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71DFD"/>
    <w:multiLevelType w:val="hybridMultilevel"/>
    <w:tmpl w:val="C624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44D44"/>
    <w:multiLevelType w:val="hybridMultilevel"/>
    <w:tmpl w:val="1CB262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24"/>
  </w:num>
  <w:num w:numId="3">
    <w:abstractNumId w:val="21"/>
  </w:num>
  <w:num w:numId="4">
    <w:abstractNumId w:val="26"/>
  </w:num>
  <w:num w:numId="5">
    <w:abstractNumId w:val="22"/>
  </w:num>
  <w:num w:numId="6">
    <w:abstractNumId w:val="0"/>
  </w:num>
  <w:num w:numId="7">
    <w:abstractNumId w:val="32"/>
  </w:num>
  <w:num w:numId="8">
    <w:abstractNumId w:val="13"/>
  </w:num>
  <w:num w:numId="9">
    <w:abstractNumId w:val="9"/>
  </w:num>
  <w:num w:numId="10">
    <w:abstractNumId w:val="11"/>
  </w:num>
  <w:num w:numId="11">
    <w:abstractNumId w:val="4"/>
  </w:num>
  <w:num w:numId="12">
    <w:abstractNumId w:val="33"/>
  </w:num>
  <w:num w:numId="13">
    <w:abstractNumId w:val="12"/>
  </w:num>
  <w:num w:numId="14">
    <w:abstractNumId w:val="14"/>
  </w:num>
  <w:num w:numId="15">
    <w:abstractNumId w:val="29"/>
  </w:num>
  <w:num w:numId="16">
    <w:abstractNumId w:val="39"/>
  </w:num>
  <w:num w:numId="17">
    <w:abstractNumId w:val="28"/>
  </w:num>
  <w:num w:numId="18">
    <w:abstractNumId w:val="6"/>
  </w:num>
  <w:num w:numId="19">
    <w:abstractNumId w:val="41"/>
  </w:num>
  <w:num w:numId="20">
    <w:abstractNumId w:val="34"/>
  </w:num>
  <w:num w:numId="21">
    <w:abstractNumId w:val="18"/>
  </w:num>
  <w:num w:numId="22">
    <w:abstractNumId w:val="38"/>
  </w:num>
  <w:num w:numId="23">
    <w:abstractNumId w:val="37"/>
  </w:num>
  <w:num w:numId="24">
    <w:abstractNumId w:val="16"/>
  </w:num>
  <w:num w:numId="25">
    <w:abstractNumId w:val="30"/>
  </w:num>
  <w:num w:numId="26">
    <w:abstractNumId w:val="36"/>
  </w:num>
  <w:num w:numId="27">
    <w:abstractNumId w:val="17"/>
  </w:num>
  <w:num w:numId="28">
    <w:abstractNumId w:val="7"/>
  </w:num>
  <w:num w:numId="29">
    <w:abstractNumId w:val="27"/>
  </w:num>
  <w:num w:numId="30">
    <w:abstractNumId w:val="3"/>
  </w:num>
  <w:num w:numId="31">
    <w:abstractNumId w:val="31"/>
  </w:num>
  <w:num w:numId="32">
    <w:abstractNumId w:val="15"/>
  </w:num>
  <w:num w:numId="33">
    <w:abstractNumId w:val="10"/>
  </w:num>
  <w:num w:numId="34">
    <w:abstractNumId w:val="35"/>
  </w:num>
  <w:num w:numId="35">
    <w:abstractNumId w:val="19"/>
  </w:num>
  <w:num w:numId="36">
    <w:abstractNumId w:val="8"/>
  </w:num>
  <w:num w:numId="37">
    <w:abstractNumId w:val="20"/>
  </w:num>
  <w:num w:numId="38">
    <w:abstractNumId w:val="40"/>
  </w:num>
  <w:num w:numId="39">
    <w:abstractNumId w:val="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C2"/>
    <w:rsid w:val="00000B57"/>
    <w:rsid w:val="0001260E"/>
    <w:rsid w:val="0001267F"/>
    <w:rsid w:val="0001772B"/>
    <w:rsid w:val="000211E7"/>
    <w:rsid w:val="00021981"/>
    <w:rsid w:val="0002420D"/>
    <w:rsid w:val="00035530"/>
    <w:rsid w:val="00042646"/>
    <w:rsid w:val="00067019"/>
    <w:rsid w:val="00072C8E"/>
    <w:rsid w:val="0007643D"/>
    <w:rsid w:val="00084E43"/>
    <w:rsid w:val="00093EB5"/>
    <w:rsid w:val="0009463D"/>
    <w:rsid w:val="000A4735"/>
    <w:rsid w:val="000A4DD9"/>
    <w:rsid w:val="000C0D13"/>
    <w:rsid w:val="000D256B"/>
    <w:rsid w:val="000E235F"/>
    <w:rsid w:val="000E3DA9"/>
    <w:rsid w:val="000E6B98"/>
    <w:rsid w:val="000F5EB9"/>
    <w:rsid w:val="0011049F"/>
    <w:rsid w:val="00111275"/>
    <w:rsid w:val="0011435C"/>
    <w:rsid w:val="00114978"/>
    <w:rsid w:val="00121787"/>
    <w:rsid w:val="001239B2"/>
    <w:rsid w:val="001303E9"/>
    <w:rsid w:val="001326F9"/>
    <w:rsid w:val="0014336F"/>
    <w:rsid w:val="00150DBE"/>
    <w:rsid w:val="00160340"/>
    <w:rsid w:val="001705A8"/>
    <w:rsid w:val="00171A9E"/>
    <w:rsid w:val="00173298"/>
    <w:rsid w:val="0017386A"/>
    <w:rsid w:val="00173DAE"/>
    <w:rsid w:val="00176320"/>
    <w:rsid w:val="00195BFE"/>
    <w:rsid w:val="00195E0C"/>
    <w:rsid w:val="001A39FF"/>
    <w:rsid w:val="001B0588"/>
    <w:rsid w:val="001B1747"/>
    <w:rsid w:val="001B22D0"/>
    <w:rsid w:val="001B4502"/>
    <w:rsid w:val="001B75BD"/>
    <w:rsid w:val="001C1B9E"/>
    <w:rsid w:val="001E1960"/>
    <w:rsid w:val="00200E0B"/>
    <w:rsid w:val="00204182"/>
    <w:rsid w:val="002078EB"/>
    <w:rsid w:val="00213F77"/>
    <w:rsid w:val="00214466"/>
    <w:rsid w:val="00222BB4"/>
    <w:rsid w:val="00223884"/>
    <w:rsid w:val="0023092E"/>
    <w:rsid w:val="00233295"/>
    <w:rsid w:val="00233CED"/>
    <w:rsid w:val="00234D56"/>
    <w:rsid w:val="002429BD"/>
    <w:rsid w:val="00245236"/>
    <w:rsid w:val="002659F9"/>
    <w:rsid w:val="002664A9"/>
    <w:rsid w:val="00271DE2"/>
    <w:rsid w:val="00280FCD"/>
    <w:rsid w:val="002A7C63"/>
    <w:rsid w:val="002C03DF"/>
    <w:rsid w:val="002D18CC"/>
    <w:rsid w:val="002D1DEA"/>
    <w:rsid w:val="002D4EFD"/>
    <w:rsid w:val="002F1222"/>
    <w:rsid w:val="002F399B"/>
    <w:rsid w:val="00314073"/>
    <w:rsid w:val="003218D1"/>
    <w:rsid w:val="00325102"/>
    <w:rsid w:val="00332053"/>
    <w:rsid w:val="00342EAB"/>
    <w:rsid w:val="00346052"/>
    <w:rsid w:val="0035359D"/>
    <w:rsid w:val="00354864"/>
    <w:rsid w:val="003620F9"/>
    <w:rsid w:val="00363769"/>
    <w:rsid w:val="0038743C"/>
    <w:rsid w:val="003925E5"/>
    <w:rsid w:val="003A2966"/>
    <w:rsid w:val="003A2A8D"/>
    <w:rsid w:val="003A33FF"/>
    <w:rsid w:val="003A3D4E"/>
    <w:rsid w:val="003A62C3"/>
    <w:rsid w:val="003B10D2"/>
    <w:rsid w:val="003C4276"/>
    <w:rsid w:val="003C7B22"/>
    <w:rsid w:val="003D5D07"/>
    <w:rsid w:val="003D75BE"/>
    <w:rsid w:val="003E004B"/>
    <w:rsid w:val="003E22FB"/>
    <w:rsid w:val="003E3B66"/>
    <w:rsid w:val="003E65CC"/>
    <w:rsid w:val="003F0736"/>
    <w:rsid w:val="003F2D58"/>
    <w:rsid w:val="004005AA"/>
    <w:rsid w:val="00403934"/>
    <w:rsid w:val="00403F75"/>
    <w:rsid w:val="004045BD"/>
    <w:rsid w:val="00410923"/>
    <w:rsid w:val="004114BA"/>
    <w:rsid w:val="00415566"/>
    <w:rsid w:val="004174CD"/>
    <w:rsid w:val="00417BFE"/>
    <w:rsid w:val="00420BDD"/>
    <w:rsid w:val="004212E1"/>
    <w:rsid w:val="004345CD"/>
    <w:rsid w:val="00454D9E"/>
    <w:rsid w:val="00456549"/>
    <w:rsid w:val="00473154"/>
    <w:rsid w:val="00486E8B"/>
    <w:rsid w:val="0048765F"/>
    <w:rsid w:val="004A299E"/>
    <w:rsid w:val="004A62AE"/>
    <w:rsid w:val="004B5BBE"/>
    <w:rsid w:val="004C107D"/>
    <w:rsid w:val="004C2D7F"/>
    <w:rsid w:val="004D3A95"/>
    <w:rsid w:val="004F03F2"/>
    <w:rsid w:val="004F25E6"/>
    <w:rsid w:val="004F39A7"/>
    <w:rsid w:val="004F59E0"/>
    <w:rsid w:val="004F5AF8"/>
    <w:rsid w:val="004F7822"/>
    <w:rsid w:val="0050053F"/>
    <w:rsid w:val="0050218E"/>
    <w:rsid w:val="00502D60"/>
    <w:rsid w:val="00503E6B"/>
    <w:rsid w:val="00507A48"/>
    <w:rsid w:val="00515814"/>
    <w:rsid w:val="0052633A"/>
    <w:rsid w:val="005312EA"/>
    <w:rsid w:val="00532F73"/>
    <w:rsid w:val="00540DF5"/>
    <w:rsid w:val="005470CA"/>
    <w:rsid w:val="00560C00"/>
    <w:rsid w:val="00572BD4"/>
    <w:rsid w:val="00585BEB"/>
    <w:rsid w:val="00592D87"/>
    <w:rsid w:val="005A4750"/>
    <w:rsid w:val="005C277D"/>
    <w:rsid w:val="005C2993"/>
    <w:rsid w:val="005D608C"/>
    <w:rsid w:val="006056A7"/>
    <w:rsid w:val="00606DB8"/>
    <w:rsid w:val="0062547F"/>
    <w:rsid w:val="00625AEA"/>
    <w:rsid w:val="00627394"/>
    <w:rsid w:val="00652C81"/>
    <w:rsid w:val="00655959"/>
    <w:rsid w:val="00655C88"/>
    <w:rsid w:val="00655F01"/>
    <w:rsid w:val="0066479C"/>
    <w:rsid w:val="00666271"/>
    <w:rsid w:val="00677A08"/>
    <w:rsid w:val="006941E7"/>
    <w:rsid w:val="006B0DAB"/>
    <w:rsid w:val="006B4F75"/>
    <w:rsid w:val="006B55A9"/>
    <w:rsid w:val="006C4E06"/>
    <w:rsid w:val="006D77F6"/>
    <w:rsid w:val="006D7B5B"/>
    <w:rsid w:val="006E7C0C"/>
    <w:rsid w:val="006F5A52"/>
    <w:rsid w:val="006F5CFB"/>
    <w:rsid w:val="0070105E"/>
    <w:rsid w:val="00704FCA"/>
    <w:rsid w:val="00707D9D"/>
    <w:rsid w:val="0072344E"/>
    <w:rsid w:val="0072453B"/>
    <w:rsid w:val="00741D76"/>
    <w:rsid w:val="00744336"/>
    <w:rsid w:val="00761D98"/>
    <w:rsid w:val="00763B7E"/>
    <w:rsid w:val="00767290"/>
    <w:rsid w:val="00777827"/>
    <w:rsid w:val="00795C90"/>
    <w:rsid w:val="00797C3D"/>
    <w:rsid w:val="007A1FC2"/>
    <w:rsid w:val="007D3DE0"/>
    <w:rsid w:val="007E2810"/>
    <w:rsid w:val="007F5DEE"/>
    <w:rsid w:val="007F722F"/>
    <w:rsid w:val="00800604"/>
    <w:rsid w:val="00801947"/>
    <w:rsid w:val="00813AD4"/>
    <w:rsid w:val="008208D0"/>
    <w:rsid w:val="00820ED4"/>
    <w:rsid w:val="00821DFD"/>
    <w:rsid w:val="00830AFB"/>
    <w:rsid w:val="00840414"/>
    <w:rsid w:val="00842E06"/>
    <w:rsid w:val="00852232"/>
    <w:rsid w:val="00855CCB"/>
    <w:rsid w:val="00856671"/>
    <w:rsid w:val="00864CCE"/>
    <w:rsid w:val="00873F62"/>
    <w:rsid w:val="00874A5F"/>
    <w:rsid w:val="008A1C7F"/>
    <w:rsid w:val="008B2C04"/>
    <w:rsid w:val="008C5AB0"/>
    <w:rsid w:val="008D1D62"/>
    <w:rsid w:val="008E5153"/>
    <w:rsid w:val="009057A1"/>
    <w:rsid w:val="00906A7E"/>
    <w:rsid w:val="00920008"/>
    <w:rsid w:val="009204DA"/>
    <w:rsid w:val="00935EDC"/>
    <w:rsid w:val="00944DC5"/>
    <w:rsid w:val="009469CE"/>
    <w:rsid w:val="00947F35"/>
    <w:rsid w:val="0095297D"/>
    <w:rsid w:val="00962965"/>
    <w:rsid w:val="00973383"/>
    <w:rsid w:val="0097666B"/>
    <w:rsid w:val="00977CF4"/>
    <w:rsid w:val="00977DE5"/>
    <w:rsid w:val="00997122"/>
    <w:rsid w:val="009A02C5"/>
    <w:rsid w:val="009A0C3F"/>
    <w:rsid w:val="009A2EBA"/>
    <w:rsid w:val="009A6C7D"/>
    <w:rsid w:val="009B2AEC"/>
    <w:rsid w:val="009C063D"/>
    <w:rsid w:val="009D45F3"/>
    <w:rsid w:val="009E0411"/>
    <w:rsid w:val="009E0F4F"/>
    <w:rsid w:val="009E7244"/>
    <w:rsid w:val="009F4117"/>
    <w:rsid w:val="009F74A9"/>
    <w:rsid w:val="00A06443"/>
    <w:rsid w:val="00A33276"/>
    <w:rsid w:val="00A4684A"/>
    <w:rsid w:val="00A77652"/>
    <w:rsid w:val="00A77F9B"/>
    <w:rsid w:val="00A916AB"/>
    <w:rsid w:val="00A93118"/>
    <w:rsid w:val="00A945F3"/>
    <w:rsid w:val="00AA393F"/>
    <w:rsid w:val="00AA5B9E"/>
    <w:rsid w:val="00AB2A30"/>
    <w:rsid w:val="00AB680A"/>
    <w:rsid w:val="00AC7AFD"/>
    <w:rsid w:val="00AC7BE1"/>
    <w:rsid w:val="00AC7CBB"/>
    <w:rsid w:val="00AD2C09"/>
    <w:rsid w:val="00AD387E"/>
    <w:rsid w:val="00AD46CC"/>
    <w:rsid w:val="00AD5B7B"/>
    <w:rsid w:val="00AE56D0"/>
    <w:rsid w:val="00B17762"/>
    <w:rsid w:val="00B21583"/>
    <w:rsid w:val="00B33ACC"/>
    <w:rsid w:val="00B50215"/>
    <w:rsid w:val="00B52490"/>
    <w:rsid w:val="00B5307B"/>
    <w:rsid w:val="00B6750C"/>
    <w:rsid w:val="00B70919"/>
    <w:rsid w:val="00B8617D"/>
    <w:rsid w:val="00B875D9"/>
    <w:rsid w:val="00B87717"/>
    <w:rsid w:val="00B877AA"/>
    <w:rsid w:val="00B953EF"/>
    <w:rsid w:val="00B9732B"/>
    <w:rsid w:val="00BB5BE7"/>
    <w:rsid w:val="00BC2427"/>
    <w:rsid w:val="00BC2B0A"/>
    <w:rsid w:val="00BE15FD"/>
    <w:rsid w:val="00BE72EA"/>
    <w:rsid w:val="00BF1B68"/>
    <w:rsid w:val="00BF34D6"/>
    <w:rsid w:val="00BF58BD"/>
    <w:rsid w:val="00BF644A"/>
    <w:rsid w:val="00BF739E"/>
    <w:rsid w:val="00C003A3"/>
    <w:rsid w:val="00C023E9"/>
    <w:rsid w:val="00C04238"/>
    <w:rsid w:val="00C05372"/>
    <w:rsid w:val="00C06898"/>
    <w:rsid w:val="00C138CF"/>
    <w:rsid w:val="00C1457A"/>
    <w:rsid w:val="00C31D73"/>
    <w:rsid w:val="00C372F7"/>
    <w:rsid w:val="00C533F2"/>
    <w:rsid w:val="00C537F8"/>
    <w:rsid w:val="00C545E3"/>
    <w:rsid w:val="00C561A4"/>
    <w:rsid w:val="00C6490A"/>
    <w:rsid w:val="00C65F02"/>
    <w:rsid w:val="00C66A3E"/>
    <w:rsid w:val="00C7393A"/>
    <w:rsid w:val="00C74A74"/>
    <w:rsid w:val="00C82D41"/>
    <w:rsid w:val="00C86C60"/>
    <w:rsid w:val="00C9177C"/>
    <w:rsid w:val="00CB3857"/>
    <w:rsid w:val="00CC36B3"/>
    <w:rsid w:val="00CC54D7"/>
    <w:rsid w:val="00CC57E8"/>
    <w:rsid w:val="00CC64F8"/>
    <w:rsid w:val="00CD2A91"/>
    <w:rsid w:val="00CD2FDD"/>
    <w:rsid w:val="00CE010E"/>
    <w:rsid w:val="00CE5CAB"/>
    <w:rsid w:val="00CF1EB8"/>
    <w:rsid w:val="00CF5565"/>
    <w:rsid w:val="00D10A71"/>
    <w:rsid w:val="00D25CFC"/>
    <w:rsid w:val="00D320C2"/>
    <w:rsid w:val="00D349B5"/>
    <w:rsid w:val="00D3563F"/>
    <w:rsid w:val="00D360B7"/>
    <w:rsid w:val="00D3617A"/>
    <w:rsid w:val="00D50143"/>
    <w:rsid w:val="00D5268C"/>
    <w:rsid w:val="00D54A5D"/>
    <w:rsid w:val="00D61C50"/>
    <w:rsid w:val="00D6261F"/>
    <w:rsid w:val="00D657BA"/>
    <w:rsid w:val="00D66321"/>
    <w:rsid w:val="00D7260D"/>
    <w:rsid w:val="00D80556"/>
    <w:rsid w:val="00D82B72"/>
    <w:rsid w:val="00D8585A"/>
    <w:rsid w:val="00D86E0C"/>
    <w:rsid w:val="00D91447"/>
    <w:rsid w:val="00DA03BA"/>
    <w:rsid w:val="00DA0EE0"/>
    <w:rsid w:val="00DA2ECC"/>
    <w:rsid w:val="00DA4BD8"/>
    <w:rsid w:val="00DA4D73"/>
    <w:rsid w:val="00DA50A5"/>
    <w:rsid w:val="00DA5265"/>
    <w:rsid w:val="00DA740C"/>
    <w:rsid w:val="00DB691A"/>
    <w:rsid w:val="00DC30A3"/>
    <w:rsid w:val="00DD585F"/>
    <w:rsid w:val="00DE0286"/>
    <w:rsid w:val="00E016BF"/>
    <w:rsid w:val="00E03CA3"/>
    <w:rsid w:val="00E05A6B"/>
    <w:rsid w:val="00E13C55"/>
    <w:rsid w:val="00E22105"/>
    <w:rsid w:val="00E25B4E"/>
    <w:rsid w:val="00E2707A"/>
    <w:rsid w:val="00E274BE"/>
    <w:rsid w:val="00E36886"/>
    <w:rsid w:val="00E450AB"/>
    <w:rsid w:val="00E7441D"/>
    <w:rsid w:val="00E74B45"/>
    <w:rsid w:val="00E776DF"/>
    <w:rsid w:val="00E86632"/>
    <w:rsid w:val="00E86FCE"/>
    <w:rsid w:val="00E87144"/>
    <w:rsid w:val="00E96644"/>
    <w:rsid w:val="00EA3C4E"/>
    <w:rsid w:val="00EC194C"/>
    <w:rsid w:val="00EC3195"/>
    <w:rsid w:val="00EC7DD7"/>
    <w:rsid w:val="00ED30F9"/>
    <w:rsid w:val="00ED4599"/>
    <w:rsid w:val="00ED64BC"/>
    <w:rsid w:val="00EE00E4"/>
    <w:rsid w:val="00EE7AE7"/>
    <w:rsid w:val="00EF118D"/>
    <w:rsid w:val="00EF3B40"/>
    <w:rsid w:val="00EF4CDB"/>
    <w:rsid w:val="00EF7F5E"/>
    <w:rsid w:val="00F25FC5"/>
    <w:rsid w:val="00F30528"/>
    <w:rsid w:val="00F32047"/>
    <w:rsid w:val="00F37A21"/>
    <w:rsid w:val="00F43361"/>
    <w:rsid w:val="00F44477"/>
    <w:rsid w:val="00F65CAE"/>
    <w:rsid w:val="00F9490C"/>
    <w:rsid w:val="00F97377"/>
    <w:rsid w:val="00FA069C"/>
    <w:rsid w:val="00FA2CA1"/>
    <w:rsid w:val="00FA418C"/>
    <w:rsid w:val="00FC42A3"/>
    <w:rsid w:val="00FD606D"/>
    <w:rsid w:val="00FE39E7"/>
    <w:rsid w:val="00FE4EBF"/>
    <w:rsid w:val="00FE76A3"/>
    <w:rsid w:val="00FF73D4"/>
    <w:rsid w:val="17EDCC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5C13F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9057A1"/>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unhideWhenUsed/>
    <w:qFormat/>
    <w:rsid w:val="009057A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57A1"/>
    <w:rPr>
      <w:rFonts w:ascii="Arial" w:eastAsia="MS Gothic" w:hAnsi="Arial"/>
      <w:b/>
      <w:bCs/>
      <w:sz w:val="28"/>
      <w:szCs w:val="32"/>
      <w:lang w:val="en-US" w:eastAsia="en-US"/>
    </w:rPr>
  </w:style>
  <w:style w:type="paragraph" w:customStyle="1" w:styleId="ColorfulList-Accent11">
    <w:name w:val="Colorful List - Accent 11"/>
    <w:basedOn w:val="Normal"/>
    <w:autoRedefine/>
    <w:uiPriority w:val="34"/>
    <w:qFormat/>
    <w:rsid w:val="004C2D7F"/>
    <w:pPr>
      <w:numPr>
        <w:numId w:val="29"/>
      </w:numPr>
    </w:pPr>
    <w:rPr>
      <w:rFonts w:eastAsia="Times New Roman" w:cs="Arial"/>
      <w:color w:val="000000" w:themeColor="text1"/>
      <w:szCs w:val="20"/>
      <w:lang w:eastAsia="zh-CN"/>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FE39E7"/>
    <w:rPr>
      <w:color w:val="000000" w:themeColor="text1"/>
      <w:sz w:val="44"/>
    </w:rPr>
  </w:style>
  <w:style w:type="character" w:customStyle="1" w:styleId="Title1Char">
    <w:name w:val="Title 1 Char"/>
    <w:link w:val="Title1"/>
    <w:rsid w:val="00FE39E7"/>
    <w:rPr>
      <w:rFonts w:ascii="Arial" w:eastAsia="MS Gothic" w:hAnsi="Arial"/>
      <w:b/>
      <w:bCs/>
      <w:color w:val="000000" w:themeColor="text1"/>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ms-rteforecolor-3">
    <w:name w:val="ms-rteforecolor-3"/>
    <w:rsid w:val="00977DE5"/>
  </w:style>
  <w:style w:type="character" w:customStyle="1" w:styleId="ms-rtethemeforecolor-1-5">
    <w:name w:val="ms-rtethemeforecolor-1-5"/>
    <w:rsid w:val="00977DE5"/>
  </w:style>
  <w:style w:type="paragraph" w:styleId="ListParagraph">
    <w:name w:val="List Paragraph"/>
    <w:basedOn w:val="Normal"/>
    <w:uiPriority w:val="34"/>
    <w:qFormat/>
    <w:rsid w:val="00606DB8"/>
    <w:pPr>
      <w:spacing w:before="0"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9057A1"/>
    <w:rPr>
      <w:rFonts w:ascii="Calibri Light" w:eastAsia="Times New Roman" w:hAnsi="Calibri Light" w:cs="Times New Roman"/>
      <w:b/>
      <w:bCs/>
      <w:i/>
      <w:iCs/>
      <w:sz w:val="28"/>
      <w:szCs w:val="28"/>
      <w:lang w:val="en-US" w:eastAsia="en-US"/>
    </w:rPr>
  </w:style>
  <w:style w:type="character" w:customStyle="1" w:styleId="apple-converted-space">
    <w:name w:val="apple-converted-space"/>
    <w:rsid w:val="008D1D62"/>
  </w:style>
  <w:style w:type="character" w:styleId="FollowedHyperlink">
    <w:name w:val="FollowedHyperlink"/>
    <w:basedOn w:val="DefaultParagraphFont"/>
    <w:uiPriority w:val="99"/>
    <w:semiHidden/>
    <w:unhideWhenUsed/>
    <w:rsid w:val="00BF34D6"/>
    <w:rPr>
      <w:color w:val="954F72" w:themeColor="followedHyperlink"/>
      <w:u w:val="single"/>
    </w:rPr>
  </w:style>
  <w:style w:type="paragraph" w:styleId="NoSpacing">
    <w:name w:val="No Spacing"/>
    <w:uiPriority w:val="1"/>
    <w:qFormat/>
    <w:rsid w:val="0012178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8796">
      <w:bodyDiv w:val="1"/>
      <w:marLeft w:val="0"/>
      <w:marRight w:val="0"/>
      <w:marTop w:val="0"/>
      <w:marBottom w:val="0"/>
      <w:divBdr>
        <w:top w:val="none" w:sz="0" w:space="0" w:color="auto"/>
        <w:left w:val="none" w:sz="0" w:space="0" w:color="auto"/>
        <w:bottom w:val="none" w:sz="0" w:space="0" w:color="auto"/>
        <w:right w:val="none" w:sz="0" w:space="0" w:color="auto"/>
      </w:divBdr>
    </w:div>
    <w:div w:id="32945396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5404733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uidance/what-maintained-schools-must-publish-online"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06/40/section/88" TargetMode="External"/><Relationship Id="rId20" Type="http://schemas.openxmlformats.org/officeDocument/2006/relationships/footer" Target="footer2.xm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 Id="rId22" Type="http://schemas.openxmlformats.org/officeDocument/2006/relationships/header" Target="header1.xml"/><Relationship Id="rId27" Type="http://schemas.openxmlformats.org/officeDocument/2006/relationships/hyperlink" Target="http://new.devon.gov.uk/educationandfamilies/school-information/school-attendance/education-inclusion-service" TargetMode="External"/><Relationship Id="rId30" Type="http://schemas.openxmlformats.org/officeDocument/2006/relationships/footer" Target="footer8.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79EF-52F2-4D5C-ABE6-568C42FE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F22E0-CE79-43A7-AEDD-2EE4FE59B201}">
  <ds:schemaRefs>
    <ds:schemaRef ds:uri="c36de22c-3223-4954-848a-873b32be4c6e"/>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f9517a1e-92dd-492b-bade-2fa0988a2e7a"/>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70B5DA26-57F2-41D8-9D57-EA2E820C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4077</Words>
  <Characters>23241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Jaworski</dc:creator>
  <cp:keywords/>
  <dc:description/>
  <cp:lastModifiedBy>Emma Harris</cp:lastModifiedBy>
  <cp:revision>2</cp:revision>
  <cp:lastPrinted>2020-04-21T17:15:00Z</cp:lastPrinted>
  <dcterms:created xsi:type="dcterms:W3CDTF">2021-03-23T10:56:00Z</dcterms:created>
  <dcterms:modified xsi:type="dcterms:W3CDTF">2021-03-23T10:56:00Z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